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E1ECE"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特定非営利活動法人</w:t>
      </w:r>
      <w:r w:rsidR="00A04932" w:rsidRPr="0021550C">
        <w:rPr>
          <w:rFonts w:ascii="ＭＳ 明朝" w:hAnsi="ＭＳ 明朝" w:cs="ＭＳ ゴシック" w:hint="eastAsia"/>
          <w:sz w:val="22"/>
          <w:szCs w:val="22"/>
        </w:rPr>
        <w:t>千葉市音楽協会</w:t>
      </w:r>
      <w:r w:rsidRPr="0021550C">
        <w:rPr>
          <w:rFonts w:ascii="ＭＳ 明朝" w:hAnsi="ＭＳ 明朝" w:cs="ＭＳ ゴシック" w:hint="eastAsia"/>
          <w:sz w:val="22"/>
          <w:szCs w:val="22"/>
        </w:rPr>
        <w:t>定款</w:t>
      </w:r>
    </w:p>
    <w:p w14:paraId="6860844C" w14:textId="77777777" w:rsidR="00FC045F" w:rsidRPr="0021550C" w:rsidRDefault="00FC045F" w:rsidP="00FC045F">
      <w:pPr>
        <w:rPr>
          <w:rFonts w:ascii="ＭＳ 明朝" w:hAnsi="ＭＳ 明朝" w:cs="ＭＳ ゴシック"/>
          <w:sz w:val="22"/>
          <w:szCs w:val="22"/>
        </w:rPr>
      </w:pPr>
    </w:p>
    <w:p w14:paraId="59C0520A"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第１章  総則</w:t>
      </w:r>
    </w:p>
    <w:p w14:paraId="42184231" w14:textId="77777777" w:rsidR="00FC045F" w:rsidRPr="0021550C" w:rsidRDefault="00FC045F" w:rsidP="00FC045F">
      <w:pPr>
        <w:rPr>
          <w:rFonts w:ascii="ＭＳ 明朝" w:hAnsi="ＭＳ 明朝" w:cs="ＭＳ ゴシック"/>
          <w:sz w:val="22"/>
          <w:szCs w:val="22"/>
        </w:rPr>
      </w:pPr>
    </w:p>
    <w:p w14:paraId="37B0359B"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（名称）</w:t>
      </w:r>
    </w:p>
    <w:p w14:paraId="7E05530C"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第１条　この法人は、特定非営利活動法人</w:t>
      </w:r>
      <w:r w:rsidR="00A04932" w:rsidRPr="0021550C">
        <w:rPr>
          <w:rFonts w:ascii="ＭＳ 明朝" w:hAnsi="ＭＳ 明朝" w:cs="ＭＳ ゴシック" w:hint="eastAsia"/>
          <w:sz w:val="22"/>
          <w:szCs w:val="22"/>
        </w:rPr>
        <w:t>千葉市音楽協会</w:t>
      </w:r>
      <w:r w:rsidRPr="0021550C">
        <w:rPr>
          <w:rFonts w:ascii="ＭＳ 明朝" w:hAnsi="ＭＳ 明朝" w:cs="ＭＳ ゴシック" w:hint="eastAsia"/>
          <w:sz w:val="22"/>
          <w:szCs w:val="22"/>
        </w:rPr>
        <w:t>という。</w:t>
      </w:r>
    </w:p>
    <w:p w14:paraId="2D4FE81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（事務所）</w:t>
      </w:r>
    </w:p>
    <w:p w14:paraId="6D87E0EB" w14:textId="4B63065D" w:rsidR="00FC045F" w:rsidRPr="0021550C" w:rsidRDefault="00A04932"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第２条　この法人は、主たる事務所を千葉県千葉</w:t>
      </w:r>
      <w:r w:rsidR="00F20B25">
        <w:rPr>
          <w:rFonts w:ascii="ＭＳ 明朝" w:hAnsi="ＭＳ 明朝" w:cs="ＭＳ ゴシック" w:hint="eastAsia"/>
          <w:sz w:val="22"/>
          <w:szCs w:val="22"/>
        </w:rPr>
        <w:t>市</w:t>
      </w:r>
      <w:r w:rsidR="00FD2915">
        <w:rPr>
          <w:rFonts w:ascii="ＭＳ 明朝" w:hAnsi="ＭＳ 明朝" w:cs="ＭＳ ゴシック" w:hint="eastAsia"/>
          <w:sz w:val="22"/>
          <w:szCs w:val="22"/>
        </w:rPr>
        <w:t>花見川区朝日ヶ丘5丁目6番11号</w:t>
      </w:r>
      <w:r w:rsidR="00FC045F" w:rsidRPr="0021550C">
        <w:rPr>
          <w:rFonts w:ascii="ＭＳ 明朝" w:hAnsi="ＭＳ 明朝" w:cs="ＭＳ ゴシック" w:hint="eastAsia"/>
          <w:sz w:val="22"/>
          <w:szCs w:val="22"/>
        </w:rPr>
        <w:t>に置く。</w:t>
      </w:r>
    </w:p>
    <w:p w14:paraId="10CC8F69" w14:textId="77777777" w:rsidR="00FC045F" w:rsidRPr="0021550C" w:rsidRDefault="00FC045F" w:rsidP="00FC045F">
      <w:pPr>
        <w:rPr>
          <w:rFonts w:ascii="ＭＳ 明朝" w:hAnsi="ＭＳ 明朝" w:cs="ＭＳ ゴシック"/>
          <w:sz w:val="22"/>
          <w:szCs w:val="22"/>
        </w:rPr>
      </w:pPr>
    </w:p>
    <w:p w14:paraId="12A66253" w14:textId="77777777" w:rsidR="00A04932" w:rsidRPr="000D4763" w:rsidRDefault="00A04932" w:rsidP="00FC045F">
      <w:pPr>
        <w:rPr>
          <w:rFonts w:ascii="ＭＳ 明朝" w:hAnsi="ＭＳ 明朝" w:cs="ＭＳ ゴシック"/>
          <w:sz w:val="22"/>
          <w:szCs w:val="22"/>
        </w:rPr>
      </w:pPr>
    </w:p>
    <w:p w14:paraId="1416BFF4"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第２章　目的及び事業</w:t>
      </w:r>
    </w:p>
    <w:p w14:paraId="47CEB727" w14:textId="77777777" w:rsidR="00FC045F" w:rsidRPr="0021550C" w:rsidRDefault="00FC045F" w:rsidP="00FC045F">
      <w:pPr>
        <w:ind w:firstLineChars="100" w:firstLine="196"/>
        <w:rPr>
          <w:rFonts w:ascii="ＭＳ 明朝" w:hAnsi="ＭＳ 明朝" w:cs="ＭＳ ゴシック"/>
          <w:sz w:val="22"/>
          <w:szCs w:val="22"/>
        </w:rPr>
      </w:pPr>
    </w:p>
    <w:p w14:paraId="60551FE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（目的）</w:t>
      </w:r>
    </w:p>
    <w:p w14:paraId="3CB56E08" w14:textId="78470CCE" w:rsidR="009168DA" w:rsidRPr="0021550C" w:rsidRDefault="00FC045F" w:rsidP="009C04E4">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第３条　この法人は、</w:t>
      </w:r>
      <w:r w:rsidR="00677266" w:rsidRPr="0021550C">
        <w:rPr>
          <w:rFonts w:ascii="ＭＳ 明朝" w:hAnsi="ＭＳ 明朝" w:cs="ＭＳ ゴシック" w:hint="eastAsia"/>
          <w:sz w:val="22"/>
          <w:szCs w:val="22"/>
        </w:rPr>
        <w:t>千葉市内において演奏会の主催や情報サービスの提供を行</w:t>
      </w:r>
      <w:r w:rsidR="00F631BF" w:rsidRPr="0021550C">
        <w:rPr>
          <w:rFonts w:ascii="ＭＳ 明朝" w:hAnsi="ＭＳ 明朝" w:cs="ＭＳ ゴシック" w:hint="eastAsia"/>
          <w:sz w:val="22"/>
          <w:szCs w:val="22"/>
        </w:rPr>
        <w:t>い</w:t>
      </w:r>
      <w:r w:rsidR="00677266" w:rsidRPr="0021550C">
        <w:rPr>
          <w:rFonts w:ascii="ＭＳ 明朝" w:hAnsi="ＭＳ 明朝" w:cs="ＭＳ ゴシック" w:hint="eastAsia"/>
          <w:sz w:val="22"/>
          <w:szCs w:val="22"/>
        </w:rPr>
        <w:t>、市内で</w:t>
      </w:r>
      <w:r w:rsidR="009168DA" w:rsidRPr="0021550C">
        <w:rPr>
          <w:rFonts w:ascii="ＭＳ 明朝" w:hAnsi="ＭＳ 明朝" w:cs="ＭＳ ゴシック" w:hint="eastAsia"/>
          <w:sz w:val="22"/>
          <w:szCs w:val="22"/>
        </w:rPr>
        <w:t>音楽活動を行う人々</w:t>
      </w:r>
      <w:r w:rsidR="00FC00B7" w:rsidRPr="0021550C">
        <w:rPr>
          <w:rFonts w:ascii="ＭＳ 明朝" w:hAnsi="ＭＳ 明朝" w:cs="ＭＳ ゴシック" w:hint="eastAsia"/>
          <w:sz w:val="22"/>
          <w:szCs w:val="22"/>
        </w:rPr>
        <w:t>に発表の場を提供</w:t>
      </w:r>
      <w:r w:rsidR="009168DA" w:rsidRPr="0021550C">
        <w:rPr>
          <w:rFonts w:ascii="ＭＳ 明朝" w:hAnsi="ＭＳ 明朝" w:cs="ＭＳ ゴシック" w:hint="eastAsia"/>
          <w:sz w:val="22"/>
          <w:szCs w:val="22"/>
        </w:rPr>
        <w:t>し</w:t>
      </w:r>
      <w:r w:rsidR="00FC00B7" w:rsidRPr="0021550C">
        <w:rPr>
          <w:rFonts w:ascii="ＭＳ 明朝" w:hAnsi="ＭＳ 明朝" w:cs="ＭＳ ゴシック" w:hint="eastAsia"/>
          <w:sz w:val="22"/>
          <w:szCs w:val="22"/>
        </w:rPr>
        <w:t>、</w:t>
      </w:r>
      <w:r w:rsidR="009168DA" w:rsidRPr="0021550C">
        <w:rPr>
          <w:rFonts w:ascii="ＭＳ 明朝" w:hAnsi="ＭＳ 明朝" w:cs="ＭＳ ゴシック" w:hint="eastAsia"/>
          <w:sz w:val="22"/>
          <w:szCs w:val="22"/>
        </w:rPr>
        <w:t>持続的な音楽活動を支援</w:t>
      </w:r>
      <w:r w:rsidR="00F631BF" w:rsidRPr="0021550C">
        <w:rPr>
          <w:rFonts w:ascii="ＭＳ 明朝" w:hAnsi="ＭＳ 明朝" w:cs="ＭＳ ゴシック" w:hint="eastAsia"/>
          <w:sz w:val="22"/>
          <w:szCs w:val="22"/>
        </w:rPr>
        <w:t>すると</w:t>
      </w:r>
      <w:r w:rsidR="006945CF">
        <w:rPr>
          <w:rFonts w:ascii="ＭＳ 明朝" w:hAnsi="ＭＳ 明朝" w:cs="ＭＳ ゴシック" w:hint="eastAsia"/>
          <w:sz w:val="22"/>
          <w:szCs w:val="22"/>
        </w:rPr>
        <w:t>ともに</w:t>
      </w:r>
      <w:r w:rsidR="009168DA" w:rsidRPr="0021550C">
        <w:rPr>
          <w:rFonts w:ascii="ＭＳ 明朝" w:hAnsi="ＭＳ 明朝" w:cs="ＭＳ ゴシック" w:hint="eastAsia"/>
          <w:sz w:val="22"/>
          <w:szCs w:val="22"/>
        </w:rPr>
        <w:t>、それらの人々</w:t>
      </w:r>
      <w:r w:rsidR="007141DE" w:rsidRPr="0021550C">
        <w:rPr>
          <w:rFonts w:ascii="ＭＳ 明朝" w:hAnsi="ＭＳ 明朝" w:cs="ＭＳ ゴシック" w:hint="eastAsia"/>
          <w:sz w:val="22"/>
          <w:szCs w:val="22"/>
        </w:rPr>
        <w:t>を育成し</w:t>
      </w:r>
      <w:r w:rsidR="009168DA" w:rsidRPr="0021550C">
        <w:rPr>
          <w:rFonts w:ascii="ＭＳ 明朝" w:hAnsi="ＭＳ 明朝" w:cs="ＭＳ ゴシック" w:hint="eastAsia"/>
          <w:sz w:val="22"/>
          <w:szCs w:val="22"/>
        </w:rPr>
        <w:t>連携をサポートすることで、</w:t>
      </w:r>
      <w:r w:rsidR="00A04932" w:rsidRPr="0021550C">
        <w:rPr>
          <w:rFonts w:ascii="ＭＳ 明朝" w:hAnsi="ＭＳ 明朝" w:cs="ＭＳ ゴシック" w:hint="eastAsia"/>
          <w:sz w:val="22"/>
          <w:szCs w:val="22"/>
        </w:rPr>
        <w:t>音楽文化の</w:t>
      </w:r>
      <w:r w:rsidR="001E1865" w:rsidRPr="0021550C">
        <w:rPr>
          <w:rFonts w:ascii="ＭＳ 明朝" w:hAnsi="ＭＳ 明朝" w:cs="ＭＳ ゴシック" w:hint="eastAsia"/>
          <w:sz w:val="22"/>
          <w:szCs w:val="22"/>
        </w:rPr>
        <w:t>振興</w:t>
      </w:r>
      <w:r w:rsidR="00A04932" w:rsidRPr="0021550C">
        <w:rPr>
          <w:rFonts w:ascii="ＭＳ 明朝" w:hAnsi="ＭＳ 明朝" w:cs="ＭＳ ゴシック" w:hint="eastAsia"/>
          <w:sz w:val="22"/>
          <w:szCs w:val="22"/>
        </w:rPr>
        <w:t>を図</w:t>
      </w:r>
      <w:r w:rsidR="001E1865" w:rsidRPr="0021550C">
        <w:rPr>
          <w:rFonts w:ascii="ＭＳ 明朝" w:hAnsi="ＭＳ 明朝" w:cs="ＭＳ ゴシック" w:hint="eastAsia"/>
          <w:sz w:val="22"/>
          <w:szCs w:val="22"/>
        </w:rPr>
        <w:t>り</w:t>
      </w:r>
      <w:r w:rsidR="00A04932" w:rsidRPr="0021550C">
        <w:rPr>
          <w:rFonts w:ascii="ＭＳ 明朝" w:hAnsi="ＭＳ 明朝" w:cs="ＭＳ ゴシック" w:hint="eastAsia"/>
          <w:sz w:val="22"/>
          <w:szCs w:val="22"/>
        </w:rPr>
        <w:t>、</w:t>
      </w:r>
      <w:r w:rsidR="009168DA" w:rsidRPr="0021550C">
        <w:rPr>
          <w:rFonts w:ascii="ＭＳ 明朝" w:hAnsi="ＭＳ 明朝" w:cs="ＭＳ ゴシック" w:hint="eastAsia"/>
          <w:sz w:val="22"/>
          <w:szCs w:val="22"/>
        </w:rPr>
        <w:t>地域の</w:t>
      </w:r>
      <w:r w:rsidR="006A2BF1" w:rsidRPr="0021550C">
        <w:rPr>
          <w:rFonts w:ascii="ＭＳ 明朝" w:hAnsi="ＭＳ 明朝" w:cs="ＭＳ ゴシック" w:hint="eastAsia"/>
          <w:sz w:val="22"/>
          <w:szCs w:val="22"/>
        </w:rPr>
        <w:t>人々の生活に音楽を提供し</w:t>
      </w:r>
      <w:r w:rsidR="009168DA" w:rsidRPr="0021550C">
        <w:rPr>
          <w:rFonts w:ascii="ＭＳ 明朝" w:hAnsi="ＭＳ 明朝" w:cs="ＭＳ ゴシック" w:hint="eastAsia"/>
          <w:sz w:val="22"/>
          <w:szCs w:val="22"/>
        </w:rPr>
        <w:t>、</w:t>
      </w:r>
      <w:r w:rsidR="007141DE" w:rsidRPr="0021550C">
        <w:rPr>
          <w:rFonts w:ascii="ＭＳ 明朝" w:hAnsi="ＭＳ 明朝" w:cs="ＭＳ ゴシック" w:hint="eastAsia"/>
          <w:sz w:val="22"/>
          <w:szCs w:val="22"/>
        </w:rPr>
        <w:t>全ての人々が心豊かに暮らせる</w:t>
      </w:r>
      <w:r w:rsidR="00FC00B7" w:rsidRPr="0021550C">
        <w:rPr>
          <w:rFonts w:ascii="ＭＳ 明朝" w:hAnsi="ＭＳ 明朝" w:cs="ＭＳ ゴシック" w:hint="eastAsia"/>
          <w:sz w:val="22"/>
          <w:szCs w:val="22"/>
        </w:rPr>
        <w:t>社会の実現に寄与すること</w:t>
      </w:r>
      <w:r w:rsidRPr="0021550C">
        <w:rPr>
          <w:rFonts w:ascii="ＭＳ 明朝" w:hAnsi="ＭＳ 明朝" w:cs="ＭＳ ゴシック" w:hint="eastAsia"/>
          <w:sz w:val="22"/>
          <w:szCs w:val="22"/>
        </w:rPr>
        <w:t>を目的とする。</w:t>
      </w:r>
    </w:p>
    <w:p w14:paraId="174AFA9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（特定非営利活動の種類）</w:t>
      </w:r>
    </w:p>
    <w:p w14:paraId="327BD928" w14:textId="3DFE6389" w:rsidR="00FC045F" w:rsidRPr="0021550C" w:rsidRDefault="00725253" w:rsidP="00FC045F">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第４条　この法人は、</w:t>
      </w:r>
      <w:r w:rsidR="00D20FC5">
        <w:rPr>
          <w:rFonts w:ascii="ＭＳ 明朝" w:hAnsi="ＭＳ 明朝" w:cs="ＭＳ ゴシック" w:hint="eastAsia"/>
          <w:sz w:val="22"/>
          <w:szCs w:val="22"/>
        </w:rPr>
        <w:t>この目的</w:t>
      </w:r>
      <w:r w:rsidR="00FC045F" w:rsidRPr="0021550C">
        <w:rPr>
          <w:rFonts w:ascii="ＭＳ 明朝" w:hAnsi="ＭＳ 明朝" w:cs="ＭＳ ゴシック" w:hint="eastAsia"/>
          <w:sz w:val="22"/>
          <w:szCs w:val="22"/>
        </w:rPr>
        <w:t>を達成するため、次に掲げる種類の特定非営利活動を行う。</w:t>
      </w:r>
    </w:p>
    <w:p w14:paraId="5446A1C1"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 xml:space="preserve">　(1)</w:t>
      </w:r>
      <w:r w:rsidR="006A2BF1" w:rsidRPr="0021550C">
        <w:rPr>
          <w:rFonts w:ascii="ＭＳ 明朝" w:hAnsi="ＭＳ 明朝" w:cs="ＭＳ ゴシック" w:hint="eastAsia"/>
          <w:sz w:val="22"/>
          <w:szCs w:val="22"/>
        </w:rPr>
        <w:t>学術、文化、芸術又はスポーツの振興を図る活動</w:t>
      </w:r>
    </w:p>
    <w:p w14:paraId="34B85B3B"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 xml:space="preserve">　(2)</w:t>
      </w:r>
      <w:r w:rsidR="009C04E4" w:rsidRPr="0021550C">
        <w:rPr>
          <w:rFonts w:ascii="ＭＳ 明朝" w:hAnsi="ＭＳ 明朝" w:cs="ＭＳ ゴシック" w:hint="eastAsia"/>
          <w:sz w:val="22"/>
          <w:szCs w:val="22"/>
        </w:rPr>
        <w:t>社会教育の推進を図る活動</w:t>
      </w:r>
    </w:p>
    <w:p w14:paraId="1F90B26A" w14:textId="77777777" w:rsidR="00FC045F" w:rsidRPr="0021550C" w:rsidRDefault="009C04E4" w:rsidP="009C04E4">
      <w:pPr>
        <w:ind w:leftChars="90" w:left="194"/>
        <w:rPr>
          <w:rFonts w:ascii="ＭＳ 明朝" w:hAnsi="ＭＳ 明朝" w:cs="ＭＳ ゴシック"/>
          <w:sz w:val="22"/>
          <w:szCs w:val="22"/>
        </w:rPr>
      </w:pPr>
      <w:r w:rsidRPr="0021550C">
        <w:rPr>
          <w:rFonts w:ascii="ＭＳ 明朝" w:hAnsi="ＭＳ 明朝" w:cs="ＭＳ ゴシック"/>
          <w:sz w:val="22"/>
          <w:szCs w:val="22"/>
        </w:rPr>
        <w:t>(3)</w:t>
      </w:r>
      <w:r w:rsidRPr="0021550C">
        <w:rPr>
          <w:rFonts w:ascii="ＭＳ 明朝" w:hAnsi="ＭＳ 明朝" w:cs="ＭＳ ゴシック" w:hint="eastAsia"/>
          <w:sz w:val="22"/>
          <w:szCs w:val="22"/>
        </w:rPr>
        <w:t>子どもの健全育成を図る活動</w:t>
      </w:r>
    </w:p>
    <w:p w14:paraId="0D194708"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（事業）</w:t>
      </w:r>
    </w:p>
    <w:p w14:paraId="1DC6AC11" w14:textId="77777777" w:rsidR="00DE45CE" w:rsidRPr="0021550C" w:rsidRDefault="00FC045F" w:rsidP="00302BDA">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第５条　この法人は、その目的を達成するため、</w:t>
      </w:r>
      <w:r w:rsidR="00302BDA" w:rsidRPr="0021550C">
        <w:rPr>
          <w:rFonts w:ascii="ＭＳ 明朝" w:hAnsi="ＭＳ 明朝" w:cs="ＭＳ ゴシック" w:hint="eastAsia"/>
          <w:sz w:val="22"/>
          <w:szCs w:val="22"/>
        </w:rPr>
        <w:t>特定非営利活動に係る</w:t>
      </w:r>
      <w:r w:rsidRPr="0021550C">
        <w:rPr>
          <w:rFonts w:ascii="ＭＳ 明朝" w:hAnsi="ＭＳ 明朝" w:cs="ＭＳ ゴシック" w:hint="eastAsia"/>
          <w:sz w:val="22"/>
          <w:szCs w:val="22"/>
        </w:rPr>
        <w:t>次の事業を行う。</w:t>
      </w:r>
    </w:p>
    <w:p w14:paraId="69C3B774" w14:textId="77777777" w:rsidR="00FC045F" w:rsidRPr="0021550C" w:rsidRDefault="009C04E4" w:rsidP="00FC045F">
      <w:pPr>
        <w:ind w:firstLineChars="200" w:firstLine="392"/>
        <w:rPr>
          <w:rFonts w:ascii="ＭＳ 明朝" w:hAnsi="ＭＳ 明朝" w:cs="ＭＳ ゴシック"/>
          <w:sz w:val="22"/>
          <w:szCs w:val="22"/>
        </w:rPr>
      </w:pPr>
      <w:r w:rsidRPr="0021550C">
        <w:rPr>
          <w:rFonts w:ascii="ＭＳ 明朝" w:hAnsi="ＭＳ 明朝" w:cs="ＭＳ ゴシック" w:hint="eastAsia"/>
          <w:sz w:val="22"/>
          <w:szCs w:val="22"/>
        </w:rPr>
        <w:t>①　演奏会主催</w:t>
      </w:r>
      <w:r w:rsidR="00FC045F" w:rsidRPr="0021550C">
        <w:rPr>
          <w:rFonts w:ascii="ＭＳ 明朝" w:hAnsi="ＭＳ 明朝" w:cs="ＭＳ ゴシック" w:hint="eastAsia"/>
          <w:sz w:val="22"/>
          <w:szCs w:val="22"/>
        </w:rPr>
        <w:t>事業</w:t>
      </w:r>
    </w:p>
    <w:p w14:paraId="1461CE96" w14:textId="398EC13D" w:rsidR="009C04E4" w:rsidRPr="0021550C" w:rsidRDefault="009C04E4" w:rsidP="00FC045F">
      <w:pPr>
        <w:ind w:firstLineChars="200" w:firstLine="392"/>
        <w:rPr>
          <w:rFonts w:ascii="ＭＳ 明朝" w:hAnsi="ＭＳ 明朝" w:cs="ＭＳ ゴシック"/>
          <w:sz w:val="22"/>
          <w:szCs w:val="22"/>
        </w:rPr>
      </w:pPr>
      <w:r w:rsidRPr="0021550C">
        <w:rPr>
          <w:rFonts w:ascii="ＭＳ 明朝" w:hAnsi="ＭＳ 明朝" w:cs="ＭＳ ゴシック" w:hint="eastAsia"/>
          <w:sz w:val="22"/>
          <w:szCs w:val="22"/>
        </w:rPr>
        <w:t xml:space="preserve">②　</w:t>
      </w:r>
      <w:r w:rsidR="00437024" w:rsidRPr="0021550C">
        <w:rPr>
          <w:rFonts w:ascii="ＭＳ 明朝" w:hAnsi="ＭＳ 明朝" w:cs="ＭＳ ゴシック" w:hint="eastAsia"/>
          <w:sz w:val="22"/>
          <w:szCs w:val="22"/>
        </w:rPr>
        <w:t>音楽普及</w:t>
      </w:r>
      <w:r w:rsidRPr="0021550C">
        <w:rPr>
          <w:rFonts w:ascii="ＭＳ 明朝" w:hAnsi="ＭＳ 明朝" w:cs="ＭＳ ゴシック" w:hint="eastAsia"/>
          <w:sz w:val="22"/>
          <w:szCs w:val="22"/>
        </w:rPr>
        <w:t>事業</w:t>
      </w:r>
    </w:p>
    <w:p w14:paraId="073F041F" w14:textId="2B94B9ED" w:rsidR="009C04E4" w:rsidRPr="0021550C" w:rsidRDefault="009C04E4" w:rsidP="00FC045F">
      <w:pPr>
        <w:ind w:firstLineChars="200" w:firstLine="392"/>
        <w:rPr>
          <w:rFonts w:ascii="ＭＳ 明朝" w:hAnsi="ＭＳ 明朝" w:cs="ＭＳ ゴシック"/>
          <w:sz w:val="22"/>
          <w:szCs w:val="22"/>
        </w:rPr>
      </w:pPr>
      <w:r w:rsidRPr="0021550C">
        <w:rPr>
          <w:rFonts w:ascii="ＭＳ 明朝" w:hAnsi="ＭＳ 明朝" w:cs="ＭＳ ゴシック" w:hint="eastAsia"/>
          <w:sz w:val="22"/>
          <w:szCs w:val="22"/>
        </w:rPr>
        <w:t>③　音楽</w:t>
      </w:r>
      <w:r w:rsidR="00437024">
        <w:rPr>
          <w:rFonts w:ascii="ＭＳ 明朝" w:hAnsi="ＭＳ 明朝" w:cs="ＭＳ ゴシック" w:hint="eastAsia"/>
          <w:sz w:val="22"/>
          <w:szCs w:val="22"/>
        </w:rPr>
        <w:t>活動支援</w:t>
      </w:r>
      <w:r w:rsidRPr="0021550C">
        <w:rPr>
          <w:rFonts w:ascii="ＭＳ 明朝" w:hAnsi="ＭＳ 明朝" w:cs="ＭＳ ゴシック" w:hint="eastAsia"/>
          <w:sz w:val="22"/>
          <w:szCs w:val="22"/>
        </w:rPr>
        <w:t>事業</w:t>
      </w:r>
    </w:p>
    <w:p w14:paraId="178DD282" w14:textId="3EA0DF09" w:rsidR="009C04E4" w:rsidRPr="0021550C" w:rsidRDefault="009C04E4" w:rsidP="00FC045F">
      <w:pPr>
        <w:ind w:firstLineChars="200" w:firstLine="392"/>
        <w:rPr>
          <w:rFonts w:ascii="ＭＳ 明朝" w:hAnsi="ＭＳ 明朝" w:cs="ＭＳ ゴシック"/>
          <w:sz w:val="22"/>
          <w:szCs w:val="22"/>
        </w:rPr>
      </w:pPr>
      <w:r w:rsidRPr="0021550C">
        <w:rPr>
          <w:rFonts w:ascii="ＭＳ 明朝" w:hAnsi="ＭＳ 明朝" w:cs="ＭＳ ゴシック" w:hint="eastAsia"/>
          <w:sz w:val="22"/>
          <w:szCs w:val="22"/>
        </w:rPr>
        <w:t xml:space="preserve">④　</w:t>
      </w:r>
      <w:r w:rsidR="00437024">
        <w:rPr>
          <w:rFonts w:ascii="ＭＳ 明朝" w:hAnsi="ＭＳ 明朝" w:cs="ＭＳ ゴシック" w:hint="eastAsia"/>
          <w:sz w:val="22"/>
          <w:szCs w:val="22"/>
        </w:rPr>
        <w:t>広報</w:t>
      </w:r>
      <w:r w:rsidRPr="0021550C">
        <w:rPr>
          <w:rFonts w:ascii="ＭＳ 明朝" w:hAnsi="ＭＳ 明朝" w:cs="ＭＳ ゴシック" w:hint="eastAsia"/>
          <w:sz w:val="22"/>
          <w:szCs w:val="22"/>
        </w:rPr>
        <w:t>事業</w:t>
      </w:r>
    </w:p>
    <w:p w14:paraId="36D19660" w14:textId="14BA96AF" w:rsidR="00721658" w:rsidRPr="0021550C" w:rsidRDefault="009C04E4" w:rsidP="009C04E4">
      <w:pPr>
        <w:ind w:firstLineChars="200" w:firstLine="392"/>
        <w:rPr>
          <w:rFonts w:ascii="ＭＳ 明朝" w:hAnsi="ＭＳ 明朝" w:cs="ＭＳ ゴシック"/>
          <w:sz w:val="22"/>
          <w:szCs w:val="22"/>
        </w:rPr>
      </w:pPr>
      <w:r w:rsidRPr="0021550C">
        <w:rPr>
          <w:rFonts w:ascii="ＭＳ 明朝" w:hAnsi="ＭＳ 明朝" w:cs="ＭＳ ゴシック" w:hint="eastAsia"/>
          <w:sz w:val="22"/>
          <w:szCs w:val="22"/>
        </w:rPr>
        <w:t xml:space="preserve">⑤　</w:t>
      </w:r>
      <w:r w:rsidR="00437024" w:rsidRPr="0021550C">
        <w:rPr>
          <w:rFonts w:ascii="ＭＳ 明朝" w:hAnsi="ＭＳ 明朝" w:cs="ＭＳ ゴシック" w:hint="eastAsia"/>
          <w:sz w:val="22"/>
          <w:szCs w:val="22"/>
        </w:rPr>
        <w:t>その他この法人の目的を達成するために必要な事業</w:t>
      </w:r>
    </w:p>
    <w:p w14:paraId="2182AFDA" w14:textId="77777777" w:rsidR="00302BDA" w:rsidRPr="0021550C" w:rsidRDefault="00302BDA" w:rsidP="009C04E4">
      <w:pPr>
        <w:rPr>
          <w:rFonts w:ascii="ＭＳ 明朝" w:hAnsi="ＭＳ 明朝" w:cs="ＭＳ ゴシック"/>
          <w:sz w:val="22"/>
          <w:szCs w:val="22"/>
        </w:rPr>
      </w:pPr>
    </w:p>
    <w:p w14:paraId="2DA102E8" w14:textId="77777777" w:rsidR="00302BDA" w:rsidRPr="0021550C" w:rsidRDefault="00302BDA" w:rsidP="009C04E4">
      <w:pPr>
        <w:rPr>
          <w:rFonts w:ascii="ＭＳ 明朝" w:hAnsi="ＭＳ 明朝" w:cs="ＭＳ ゴシック"/>
          <w:sz w:val="22"/>
          <w:szCs w:val="22"/>
        </w:rPr>
      </w:pPr>
    </w:p>
    <w:p w14:paraId="14F9476A" w14:textId="77777777" w:rsidR="00FC045F" w:rsidRPr="0021550C" w:rsidRDefault="00FC045F" w:rsidP="00302BDA">
      <w:pPr>
        <w:jc w:val="center"/>
        <w:rPr>
          <w:rFonts w:ascii="ＭＳ 明朝" w:hAnsi="ＭＳ 明朝" w:cs="ＭＳ ゴシック"/>
          <w:sz w:val="22"/>
          <w:szCs w:val="22"/>
        </w:rPr>
      </w:pPr>
      <w:r w:rsidRPr="0021550C">
        <w:rPr>
          <w:rFonts w:ascii="ＭＳ 明朝" w:hAnsi="ＭＳ 明朝" w:cs="ＭＳ ゴシック" w:hint="eastAsia"/>
          <w:sz w:val="22"/>
          <w:szCs w:val="22"/>
        </w:rPr>
        <w:t>第３章　会員</w:t>
      </w:r>
    </w:p>
    <w:p w14:paraId="3A356BC6" w14:textId="77777777" w:rsidR="00FC045F" w:rsidRPr="0021550C" w:rsidRDefault="00FC045F" w:rsidP="00FC045F">
      <w:pPr>
        <w:rPr>
          <w:rFonts w:ascii="ＭＳ 明朝" w:hAnsi="ＭＳ 明朝" w:cs="ＭＳ ゴシック"/>
          <w:sz w:val="22"/>
          <w:szCs w:val="22"/>
        </w:rPr>
      </w:pPr>
    </w:p>
    <w:p w14:paraId="2E74629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（種別）</w:t>
      </w:r>
    </w:p>
    <w:p w14:paraId="41F74EFD" w14:textId="589984FF" w:rsidR="00FC045F" w:rsidRPr="0021550C" w:rsidRDefault="00FC045F" w:rsidP="00FC045F">
      <w:pPr>
        <w:ind w:left="196" w:hangingChars="100" w:hanging="196"/>
        <w:jc w:val="left"/>
        <w:rPr>
          <w:rFonts w:ascii="ＭＳ 明朝" w:hAnsi="ＭＳ 明朝" w:cs="ＭＳ ゴシック"/>
          <w:sz w:val="22"/>
          <w:szCs w:val="22"/>
        </w:rPr>
      </w:pPr>
      <w:r w:rsidRPr="0021550C">
        <w:rPr>
          <w:rFonts w:ascii="ＭＳ 明朝" w:hAnsi="ＭＳ 明朝" w:cs="ＭＳ ゴシック" w:hint="eastAsia"/>
          <w:sz w:val="22"/>
          <w:szCs w:val="22"/>
        </w:rPr>
        <w:t>第６条　この法人の会員は、次の</w:t>
      </w:r>
      <w:r w:rsidR="00D032F7" w:rsidRPr="0021550C">
        <w:rPr>
          <w:rFonts w:ascii="ＭＳ 明朝" w:hAnsi="ＭＳ 明朝" w:cs="ＭＳ ゴシック" w:hint="eastAsia"/>
          <w:sz w:val="22"/>
          <w:szCs w:val="22"/>
        </w:rPr>
        <w:t>３</w:t>
      </w:r>
      <w:r w:rsidRPr="0021550C">
        <w:rPr>
          <w:rFonts w:ascii="ＭＳ 明朝" w:hAnsi="ＭＳ 明朝" w:cs="ＭＳ ゴシック" w:hint="eastAsia"/>
          <w:sz w:val="22"/>
          <w:szCs w:val="22"/>
        </w:rPr>
        <w:t>種とし、</w:t>
      </w:r>
      <w:r w:rsidR="0021550C">
        <w:rPr>
          <w:rFonts w:ascii="ＭＳ 明朝" w:hAnsi="ＭＳ 明朝" w:cs="ＭＳ ゴシック" w:hint="eastAsia"/>
          <w:sz w:val="22"/>
          <w:szCs w:val="22"/>
        </w:rPr>
        <w:t>（１）</w:t>
      </w:r>
      <w:r w:rsidR="00652651" w:rsidRPr="0021550C">
        <w:rPr>
          <w:rFonts w:ascii="ＭＳ 明朝" w:hAnsi="ＭＳ 明朝" w:cs="ＭＳ ゴシック" w:hint="eastAsia"/>
          <w:sz w:val="22"/>
          <w:szCs w:val="22"/>
        </w:rPr>
        <w:t>〜（３）の会員をもって</w:t>
      </w:r>
      <w:r w:rsidRPr="0021550C">
        <w:rPr>
          <w:rFonts w:ascii="ＭＳ 明朝" w:hAnsi="ＭＳ 明朝" w:cs="ＭＳ ゴシック" w:hint="eastAsia"/>
          <w:sz w:val="22"/>
          <w:szCs w:val="22"/>
        </w:rPr>
        <w:t>特定非営利活動促進法（以下「法」という。）上の社員とする。</w:t>
      </w:r>
    </w:p>
    <w:p w14:paraId="479E1DB8" w14:textId="77777777" w:rsidR="00D032F7" w:rsidRPr="0021550C" w:rsidRDefault="00D032F7" w:rsidP="00D032F7">
      <w:pPr>
        <w:numPr>
          <w:ilvl w:val="0"/>
          <w:numId w:val="41"/>
        </w:numPr>
        <w:rPr>
          <w:rFonts w:ascii="ＭＳ 明朝" w:hAnsi="ＭＳ 明朝" w:cs="ＭＳ ゴシック"/>
          <w:sz w:val="22"/>
          <w:szCs w:val="22"/>
        </w:rPr>
      </w:pPr>
      <w:r w:rsidRPr="0021550C">
        <w:rPr>
          <w:rFonts w:ascii="ＭＳ 明朝" w:hAnsi="ＭＳ 明朝" w:cs="ＭＳ ゴシック" w:hint="eastAsia"/>
          <w:sz w:val="22"/>
          <w:szCs w:val="22"/>
        </w:rPr>
        <w:t>個人会員　この法人の目的に賛同して入会した個人</w:t>
      </w:r>
    </w:p>
    <w:p w14:paraId="17E70592" w14:textId="77777777" w:rsidR="00D032F7" w:rsidRPr="0021550C" w:rsidRDefault="00D032F7" w:rsidP="00D032F7">
      <w:pPr>
        <w:numPr>
          <w:ilvl w:val="0"/>
          <w:numId w:val="41"/>
        </w:numPr>
        <w:rPr>
          <w:rFonts w:ascii="ＭＳ 明朝" w:hAnsi="ＭＳ 明朝" w:cs="ＭＳ ゴシック"/>
          <w:sz w:val="22"/>
          <w:szCs w:val="22"/>
        </w:rPr>
      </w:pPr>
      <w:r w:rsidRPr="0021550C">
        <w:rPr>
          <w:rFonts w:ascii="ＭＳ 明朝" w:hAnsi="ＭＳ 明朝" w:cs="ＭＳ ゴシック" w:hint="eastAsia"/>
          <w:sz w:val="22"/>
          <w:szCs w:val="22"/>
        </w:rPr>
        <w:t>団体会員　この法人の目的に賛同して入会した団体</w:t>
      </w:r>
    </w:p>
    <w:p w14:paraId="14CD70D5" w14:textId="77777777" w:rsidR="00FC045F" w:rsidRPr="0021550C" w:rsidRDefault="00FC045F" w:rsidP="00D032F7">
      <w:pPr>
        <w:numPr>
          <w:ilvl w:val="0"/>
          <w:numId w:val="41"/>
        </w:numPr>
        <w:rPr>
          <w:rFonts w:ascii="ＭＳ 明朝" w:hAnsi="ＭＳ 明朝" w:cs="ＭＳ ゴシック"/>
          <w:sz w:val="22"/>
          <w:szCs w:val="22"/>
        </w:rPr>
      </w:pPr>
      <w:r w:rsidRPr="0021550C">
        <w:rPr>
          <w:rFonts w:ascii="ＭＳ 明朝" w:hAnsi="ＭＳ 明朝" w:cs="ＭＳ ゴシック" w:hint="eastAsia"/>
          <w:sz w:val="22"/>
          <w:szCs w:val="22"/>
        </w:rPr>
        <w:t>賛助会員　この法人の事業を賛助するために入会した個人及び団体</w:t>
      </w:r>
    </w:p>
    <w:p w14:paraId="286E571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（入会）</w:t>
      </w:r>
    </w:p>
    <w:p w14:paraId="2C102B02"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第７条　会員の入会については、特に条件を定めない。</w:t>
      </w:r>
    </w:p>
    <w:p w14:paraId="034EA5CD"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会員として入会しようとするものは、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が別に定める入会申込書により、</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に申し込むものとし、</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は、正当な理由がない限り、入会を認めなければならない。</w:t>
      </w:r>
    </w:p>
    <w:p w14:paraId="7B3B542E"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３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は、前項のものの入会を認めないときは、速やかに、理由を付した書面をもって本人にその旨を通知しなければならない。</w:t>
      </w:r>
    </w:p>
    <w:p w14:paraId="2E19571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lastRenderedPageBreak/>
        <w:t>（入会金及び会費）</w:t>
      </w:r>
    </w:p>
    <w:p w14:paraId="1D2EA077"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第８条　会員は、総会において別に定める入会金及び会費を納入しなければならない。</w:t>
      </w:r>
    </w:p>
    <w:p w14:paraId="20CEB4EC"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（会員の資格の喪失）</w:t>
      </w:r>
    </w:p>
    <w:p w14:paraId="34FF8459"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第９条　会員が次の各号の一に該当するに至ったときは、その資格を喪失する。</w:t>
      </w:r>
    </w:p>
    <w:p w14:paraId="4985102A" w14:textId="77777777" w:rsidR="00FC045F" w:rsidRPr="0021550C" w:rsidRDefault="00FC045F" w:rsidP="00FC045F">
      <w:pPr>
        <w:ind w:leftChars="109" w:left="392" w:hangingChars="80" w:hanging="157"/>
        <w:rPr>
          <w:rFonts w:ascii="ＭＳ 明朝" w:hAnsi="ＭＳ 明朝" w:cs="ＭＳ ゴシック"/>
          <w:sz w:val="22"/>
          <w:szCs w:val="22"/>
        </w:rPr>
      </w:pPr>
      <w:r w:rsidRPr="0021550C">
        <w:rPr>
          <w:rFonts w:ascii="ＭＳ 明朝" w:hAnsi="ＭＳ 明朝" w:cs="ＭＳ ゴシック" w:hint="eastAsia"/>
          <w:sz w:val="22"/>
          <w:szCs w:val="22"/>
        </w:rPr>
        <w:t>(1)　退会届の提出をしたとき。</w:t>
      </w:r>
    </w:p>
    <w:p w14:paraId="10CA0030" w14:textId="77777777" w:rsidR="00FC045F" w:rsidRPr="0021550C" w:rsidRDefault="00FC045F" w:rsidP="00FC045F">
      <w:pPr>
        <w:ind w:leftChars="109" w:left="392" w:hangingChars="80" w:hanging="157"/>
        <w:rPr>
          <w:rFonts w:ascii="ＭＳ 明朝" w:hAnsi="ＭＳ 明朝" w:cs="ＭＳ ゴシック"/>
          <w:sz w:val="22"/>
          <w:szCs w:val="22"/>
        </w:rPr>
      </w:pPr>
      <w:r w:rsidRPr="0021550C">
        <w:rPr>
          <w:rFonts w:ascii="ＭＳ 明朝" w:hAnsi="ＭＳ 明朝" w:cs="ＭＳ ゴシック" w:hint="eastAsia"/>
          <w:sz w:val="22"/>
          <w:szCs w:val="22"/>
        </w:rPr>
        <w:t>(2)　本人が死亡し、又は会員である団体が消滅したとき。</w:t>
      </w:r>
    </w:p>
    <w:p w14:paraId="3075FE9D" w14:textId="77777777" w:rsidR="00FC045F" w:rsidRPr="0021550C" w:rsidRDefault="00FC045F" w:rsidP="00FC045F">
      <w:pPr>
        <w:ind w:leftChars="109" w:left="392" w:hangingChars="80" w:hanging="157"/>
        <w:jc w:val="left"/>
        <w:rPr>
          <w:rFonts w:ascii="ＭＳ 明朝" w:hAnsi="ＭＳ 明朝" w:cs="ＭＳ ゴシック"/>
          <w:sz w:val="22"/>
          <w:szCs w:val="22"/>
        </w:rPr>
      </w:pPr>
      <w:r w:rsidRPr="0021550C">
        <w:rPr>
          <w:rFonts w:ascii="ＭＳ 明朝" w:hAnsi="ＭＳ 明朝" w:cs="ＭＳ ゴシック" w:hint="eastAsia"/>
          <w:sz w:val="22"/>
          <w:szCs w:val="22"/>
        </w:rPr>
        <w:t xml:space="preserve">(3)　</w:t>
      </w:r>
      <w:r w:rsidR="00D9171A" w:rsidRPr="0021550C">
        <w:rPr>
          <w:rFonts w:ascii="ＭＳ 明朝" w:hAnsi="ＭＳ 明朝" w:cs="ＭＳ ゴシック" w:hint="eastAsia"/>
          <w:sz w:val="22"/>
          <w:szCs w:val="22"/>
        </w:rPr>
        <w:t>正当な理由なく会費を滞納し、催告を受けてもそれに応じず、納入しないとき。</w:t>
      </w:r>
    </w:p>
    <w:p w14:paraId="39B5AA52" w14:textId="77777777" w:rsidR="00FC045F" w:rsidRPr="0021550C" w:rsidRDefault="00FC045F" w:rsidP="00FC045F">
      <w:pPr>
        <w:ind w:leftChars="109" w:left="392" w:hangingChars="80" w:hanging="157"/>
        <w:rPr>
          <w:rFonts w:ascii="ＭＳ 明朝" w:hAnsi="ＭＳ 明朝" w:cs="ＭＳ ゴシック"/>
          <w:sz w:val="22"/>
          <w:szCs w:val="22"/>
        </w:rPr>
      </w:pPr>
      <w:r w:rsidRPr="0021550C">
        <w:rPr>
          <w:rFonts w:ascii="ＭＳ 明朝" w:hAnsi="ＭＳ 明朝" w:cs="ＭＳ ゴシック" w:hint="eastAsia"/>
          <w:sz w:val="22"/>
          <w:szCs w:val="22"/>
        </w:rPr>
        <w:t>(4)　除名されたとき。</w:t>
      </w:r>
    </w:p>
    <w:p w14:paraId="0953EB1A"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（退会）</w:t>
      </w:r>
    </w:p>
    <w:p w14:paraId="736EF9B7"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第10条　会員は、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が別に定める退会届を</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に提出して、任意に退会することができる。</w:t>
      </w:r>
    </w:p>
    <w:p w14:paraId="036EE74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（除名）</w:t>
      </w:r>
    </w:p>
    <w:p w14:paraId="50AC5EB2"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第11条　会員が次の各号の一に該当するに至ったときは、</w:t>
      </w:r>
      <w:r w:rsidR="00DB1BC5" w:rsidRPr="0021550C">
        <w:rPr>
          <w:rFonts w:ascii="ＭＳ 明朝" w:hAnsi="ＭＳ 明朝" w:cs="ＭＳ ゴシック" w:hint="eastAsia"/>
          <w:sz w:val="22"/>
          <w:szCs w:val="22"/>
        </w:rPr>
        <w:t>理事会</w:t>
      </w:r>
      <w:r w:rsidRPr="0021550C">
        <w:rPr>
          <w:rFonts w:ascii="ＭＳ 明朝" w:hAnsi="ＭＳ 明朝" w:cs="ＭＳ ゴシック" w:hint="eastAsia"/>
          <w:sz w:val="22"/>
          <w:szCs w:val="22"/>
        </w:rPr>
        <w:t>の議決により、これを除名することができる。この場合、その会員に対し、議決の前に弁明の機会を与えなければならない。</w:t>
      </w:r>
    </w:p>
    <w:p w14:paraId="7FB9B7D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この定款等に違反したとき。</w:t>
      </w:r>
    </w:p>
    <w:p w14:paraId="12CDAF03"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(2)　この法人の名誉を傷つけ、又は目的に反する行為をしたとき。</w:t>
      </w:r>
    </w:p>
    <w:p w14:paraId="77BFB0B9" w14:textId="77777777" w:rsidR="007241C5" w:rsidRPr="0021550C" w:rsidRDefault="007241C5" w:rsidP="007241C5">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（拠出金品の不返還)</w:t>
      </w:r>
    </w:p>
    <w:p w14:paraId="0FEB909D"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第12条　既納の入会金、会費その他の拠出金品は、返還しない。</w:t>
      </w:r>
    </w:p>
    <w:p w14:paraId="5B177D9F" w14:textId="77777777" w:rsidR="00FC045F" w:rsidRPr="0021550C" w:rsidRDefault="00FC045F" w:rsidP="00FC045F">
      <w:pPr>
        <w:rPr>
          <w:rFonts w:ascii="ＭＳ 明朝" w:hAnsi="ＭＳ 明朝" w:cs="ＭＳ ゴシック"/>
          <w:sz w:val="22"/>
          <w:szCs w:val="22"/>
        </w:rPr>
      </w:pPr>
    </w:p>
    <w:p w14:paraId="2F3B2B82" w14:textId="77777777" w:rsidR="00FC045F" w:rsidRPr="0021550C" w:rsidRDefault="00FC045F" w:rsidP="00FC045F">
      <w:pPr>
        <w:rPr>
          <w:rFonts w:ascii="ＭＳ 明朝" w:hAnsi="ＭＳ 明朝" w:cs="ＭＳ ゴシック"/>
          <w:sz w:val="22"/>
          <w:szCs w:val="22"/>
        </w:rPr>
      </w:pPr>
    </w:p>
    <w:p w14:paraId="0C00DF8A"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第４章　役員</w:t>
      </w:r>
    </w:p>
    <w:p w14:paraId="188C6549" w14:textId="77777777" w:rsidR="00FC045F" w:rsidRPr="0021550C" w:rsidRDefault="00FC045F" w:rsidP="00FC045F">
      <w:pPr>
        <w:jc w:val="center"/>
        <w:rPr>
          <w:rFonts w:ascii="ＭＳ 明朝" w:hAnsi="ＭＳ 明朝" w:cs="ＭＳ ゴシック"/>
          <w:sz w:val="22"/>
          <w:szCs w:val="22"/>
        </w:rPr>
      </w:pPr>
    </w:p>
    <w:p w14:paraId="5D16652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（種別及び定数）</w:t>
      </w:r>
    </w:p>
    <w:p w14:paraId="3F347060"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第13条　この法人に次の役員を置く。</w:t>
      </w:r>
    </w:p>
    <w:p w14:paraId="59C7E478"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 xml:space="preserve">　(1)</w:t>
      </w:r>
      <w:r w:rsidR="00D9171A" w:rsidRPr="0021550C">
        <w:rPr>
          <w:rFonts w:ascii="ＭＳ 明朝" w:hAnsi="ＭＳ 明朝" w:cs="ＭＳ ゴシック" w:hint="eastAsia"/>
          <w:sz w:val="22"/>
          <w:szCs w:val="22"/>
        </w:rPr>
        <w:t xml:space="preserve">　理事　３</w:t>
      </w:r>
      <w:r w:rsidRPr="0021550C">
        <w:rPr>
          <w:rFonts w:ascii="ＭＳ 明朝" w:hAnsi="ＭＳ 明朝" w:cs="ＭＳ ゴシック" w:hint="eastAsia"/>
          <w:sz w:val="22"/>
          <w:szCs w:val="22"/>
        </w:rPr>
        <w:t>人</w:t>
      </w:r>
      <w:r w:rsidR="008F4D86" w:rsidRPr="0021550C">
        <w:rPr>
          <w:rFonts w:ascii="ＭＳ 明朝" w:hAnsi="ＭＳ 明朝" w:cs="ＭＳ ゴシック" w:hint="eastAsia"/>
          <w:sz w:val="22"/>
          <w:szCs w:val="22"/>
        </w:rPr>
        <w:t>以上１１</w:t>
      </w:r>
      <w:r w:rsidR="00D9171A" w:rsidRPr="0021550C">
        <w:rPr>
          <w:rFonts w:ascii="ＭＳ 明朝" w:hAnsi="ＭＳ 明朝" w:cs="ＭＳ ゴシック" w:hint="eastAsia"/>
          <w:sz w:val="22"/>
          <w:szCs w:val="22"/>
        </w:rPr>
        <w:t>人以下</w:t>
      </w:r>
    </w:p>
    <w:p w14:paraId="6494C86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(2)</w:t>
      </w:r>
      <w:r w:rsidR="00D9171A" w:rsidRPr="0021550C">
        <w:rPr>
          <w:rFonts w:ascii="ＭＳ 明朝" w:hAnsi="ＭＳ 明朝" w:cs="ＭＳ ゴシック" w:hint="eastAsia"/>
          <w:sz w:val="22"/>
          <w:szCs w:val="22"/>
        </w:rPr>
        <w:t xml:space="preserve">　監事　１</w:t>
      </w:r>
      <w:r w:rsidRPr="0021550C">
        <w:rPr>
          <w:rFonts w:ascii="ＭＳ 明朝" w:hAnsi="ＭＳ 明朝" w:cs="ＭＳ ゴシック" w:hint="eastAsia"/>
          <w:sz w:val="22"/>
          <w:szCs w:val="22"/>
        </w:rPr>
        <w:t>人</w:t>
      </w:r>
      <w:r w:rsidR="00D9171A" w:rsidRPr="0021550C">
        <w:rPr>
          <w:rFonts w:ascii="ＭＳ 明朝" w:hAnsi="ＭＳ 明朝" w:cs="ＭＳ ゴシック" w:hint="eastAsia"/>
          <w:sz w:val="22"/>
          <w:szCs w:val="22"/>
        </w:rPr>
        <w:t>以上</w:t>
      </w:r>
    </w:p>
    <w:p w14:paraId="3AD80396" w14:textId="77777777" w:rsidR="00FC045F" w:rsidRPr="0021550C" w:rsidRDefault="00D9171A" w:rsidP="00FC045F">
      <w:pPr>
        <w:rPr>
          <w:rFonts w:ascii="ＭＳ 明朝" w:hAnsi="ＭＳ 明朝" w:cs="ＭＳ ゴシック"/>
          <w:sz w:val="22"/>
          <w:szCs w:val="22"/>
        </w:rPr>
      </w:pPr>
      <w:r w:rsidRPr="0021550C">
        <w:rPr>
          <w:rFonts w:ascii="ＭＳ 明朝" w:hAnsi="ＭＳ 明朝" w:cs="ＭＳ ゴシック" w:hint="eastAsia"/>
          <w:sz w:val="22"/>
          <w:szCs w:val="22"/>
        </w:rPr>
        <w:t>２　理事のうち、１人を会長、２</w:t>
      </w:r>
      <w:r w:rsidR="00FC045F" w:rsidRPr="0021550C">
        <w:rPr>
          <w:rFonts w:ascii="ＭＳ 明朝" w:hAnsi="ＭＳ 明朝" w:cs="ＭＳ ゴシック" w:hint="eastAsia"/>
          <w:sz w:val="22"/>
          <w:szCs w:val="22"/>
        </w:rPr>
        <w:t>人</w:t>
      </w:r>
      <w:r w:rsidRPr="0021550C">
        <w:rPr>
          <w:rFonts w:ascii="ＭＳ 明朝" w:hAnsi="ＭＳ 明朝" w:cs="ＭＳ ゴシック" w:hint="eastAsia"/>
          <w:sz w:val="22"/>
          <w:szCs w:val="22"/>
        </w:rPr>
        <w:t>以上を副会</w:t>
      </w:r>
      <w:r w:rsidR="00FC045F" w:rsidRPr="0021550C">
        <w:rPr>
          <w:rFonts w:ascii="ＭＳ 明朝" w:hAnsi="ＭＳ 明朝" w:cs="ＭＳ ゴシック" w:hint="eastAsia"/>
          <w:sz w:val="22"/>
          <w:szCs w:val="22"/>
        </w:rPr>
        <w:t>長とする。</w:t>
      </w:r>
    </w:p>
    <w:p w14:paraId="0C0E5CE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（選任等）</w:t>
      </w:r>
    </w:p>
    <w:p w14:paraId="1E0DA683"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第14条　理事及び監事は、総会において選任する。</w:t>
      </w:r>
    </w:p>
    <w:p w14:paraId="0CB9BEB8" w14:textId="77777777" w:rsidR="00FC045F" w:rsidRPr="0021550C" w:rsidRDefault="003F16EA" w:rsidP="00FC045F">
      <w:pPr>
        <w:rPr>
          <w:rFonts w:ascii="ＭＳ 明朝" w:hAnsi="ＭＳ 明朝" w:cs="ＭＳ ゴシック"/>
          <w:sz w:val="22"/>
          <w:szCs w:val="22"/>
        </w:rPr>
      </w:pPr>
      <w:r w:rsidRPr="0021550C">
        <w:rPr>
          <w:rFonts w:ascii="ＭＳ 明朝" w:hAnsi="ＭＳ 明朝" w:cs="ＭＳ ゴシック" w:hint="eastAsia"/>
          <w:sz w:val="22"/>
          <w:szCs w:val="22"/>
        </w:rPr>
        <w:t>２　会長及び副会</w:t>
      </w:r>
      <w:r w:rsidR="00FC045F" w:rsidRPr="0021550C">
        <w:rPr>
          <w:rFonts w:ascii="ＭＳ 明朝" w:hAnsi="ＭＳ 明朝" w:cs="ＭＳ ゴシック" w:hint="eastAsia"/>
          <w:sz w:val="22"/>
          <w:szCs w:val="22"/>
        </w:rPr>
        <w:t>長は、理事の互選とする。</w:t>
      </w:r>
    </w:p>
    <w:p w14:paraId="4CD64520" w14:textId="77777777" w:rsidR="00FC045F" w:rsidRPr="0021550C" w:rsidRDefault="00FC045F" w:rsidP="00FC045F">
      <w:pPr>
        <w:ind w:left="247" w:hangingChars="126" w:hanging="247"/>
        <w:rPr>
          <w:rFonts w:ascii="ＭＳ 明朝" w:hAnsi="ＭＳ 明朝" w:cs="ＭＳ ゴシック"/>
          <w:sz w:val="22"/>
          <w:szCs w:val="22"/>
        </w:rPr>
      </w:pPr>
      <w:r w:rsidRPr="0021550C">
        <w:rPr>
          <w:rFonts w:ascii="ＭＳ 明朝" w:hAnsi="ＭＳ 明朝" w:cs="ＭＳ ゴシック"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5326C3E0"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４  監事は、理事又はこの法人の職員を兼ねることができない。</w:t>
      </w:r>
    </w:p>
    <w:p w14:paraId="11354DC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（職務）</w:t>
      </w:r>
    </w:p>
    <w:p w14:paraId="44F4B5BC"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第15条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は、この法人を代表し、その業務を総理する。</w:t>
      </w:r>
    </w:p>
    <w:p w14:paraId="7AECD837"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２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以外の理事は、法人の業務について、この法人を代表しない。</w:t>
      </w:r>
    </w:p>
    <w:p w14:paraId="6B2FBDE6"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を補佐し、</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に事故あるとき又は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が欠けたときは、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があらかじめ指名した順序によって、その職務を代行する。</w:t>
      </w:r>
    </w:p>
    <w:p w14:paraId="21950D94"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４  理事は、理事会を構成し、この定款の定め及び理事会の議決に基づき、この法人の業務を執行する。</w:t>
      </w:r>
    </w:p>
    <w:p w14:paraId="6E36A554"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５  監事は、次に掲げる職務を行う。</w:t>
      </w:r>
    </w:p>
    <w:p w14:paraId="41717B0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理事の業務執行の状況を監査すること。</w:t>
      </w:r>
    </w:p>
    <w:p w14:paraId="398AA58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(2)　この法人の財産の状況を監査すること。</w:t>
      </w:r>
    </w:p>
    <w:p w14:paraId="16FCCC91"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7B4083B4"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(4)  前号の報告をするため必要がある場合には、総会を招集すること。</w:t>
      </w:r>
    </w:p>
    <w:p w14:paraId="750996F5"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lastRenderedPageBreak/>
        <w:t>(5)　理事の業務執行の状況又はこの法人の財産の状況について、理事に意見を述べ、若しくは理事会の招集を請求すること。</w:t>
      </w:r>
    </w:p>
    <w:p w14:paraId="0BF13DE7"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（任期等）</w:t>
      </w:r>
    </w:p>
    <w:p w14:paraId="40E07500"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第16条　役員の任期は、２年とする。ただし、再任を妨げない。</w:t>
      </w:r>
    </w:p>
    <w:p w14:paraId="7DF54FAC"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前項の規定にかかわらず、後任の役員が選任されていない場合には、任期の末日後最初の総会が終結するまでその任期を伸長する。</w:t>
      </w:r>
    </w:p>
    <w:p w14:paraId="46FE6F0C"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補欠のため、又は増員によって就任した役員の任期は、それぞれの前任者又は現任者の任期の残存期間とする。</w:t>
      </w:r>
    </w:p>
    <w:p w14:paraId="29F6F90D"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４　役員は、辞任又は任期満了後においても、後任者が就任するまでは、その職務を行わなければならない。</w:t>
      </w:r>
    </w:p>
    <w:p w14:paraId="02BD2B7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（欠員補充）</w:t>
      </w:r>
    </w:p>
    <w:p w14:paraId="2E390923"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第17条　理事又は監事のうち、その定数の３分の１を超える者が欠けたときは、遅滞なくこれを補充しなければならない。</w:t>
      </w:r>
    </w:p>
    <w:p w14:paraId="5D205131"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（解任）</w:t>
      </w:r>
    </w:p>
    <w:p w14:paraId="3BD7AE9A" w14:textId="560C590C"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第18条  役員が次の各号の一に該当するに至ったときは、</w:t>
      </w:r>
      <w:r w:rsidR="0021550C">
        <w:rPr>
          <w:rFonts w:ascii="ＭＳ 明朝" w:hAnsi="ＭＳ 明朝" w:cs="ＭＳ ゴシック" w:hint="eastAsia"/>
          <w:sz w:val="22"/>
          <w:szCs w:val="22"/>
        </w:rPr>
        <w:t>総</w:t>
      </w:r>
      <w:r w:rsidR="00DB1BC5" w:rsidRPr="0021550C">
        <w:rPr>
          <w:rFonts w:ascii="ＭＳ 明朝" w:hAnsi="ＭＳ 明朝" w:cs="ＭＳ ゴシック" w:hint="eastAsia"/>
          <w:sz w:val="22"/>
          <w:szCs w:val="22"/>
        </w:rPr>
        <w:t>会</w:t>
      </w:r>
      <w:r w:rsidRPr="0021550C">
        <w:rPr>
          <w:rFonts w:ascii="ＭＳ 明朝" w:hAnsi="ＭＳ 明朝" w:cs="ＭＳ ゴシック" w:hint="eastAsia"/>
          <w:sz w:val="22"/>
          <w:szCs w:val="22"/>
        </w:rPr>
        <w:t>の議決により、これを解任することができる。この場合、その役員に対し、議決する前に弁明の機会を与えなければならない。</w:t>
      </w:r>
    </w:p>
    <w:p w14:paraId="5C520FB4"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(1)　職務の遂行に堪えない状況にあると認められるとき。</w:t>
      </w:r>
    </w:p>
    <w:p w14:paraId="53314A5A"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(2)　職務上の義務違反その他役員としてふさわしくない行為があったとき。</w:t>
      </w:r>
    </w:p>
    <w:p w14:paraId="24FE2FFF"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（報酬等）</w:t>
      </w:r>
    </w:p>
    <w:p w14:paraId="4684002F"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第19条  役員は、その総数の３分の１以下の範囲内で報酬を受けることができる。</w:t>
      </w:r>
    </w:p>
    <w:p w14:paraId="5107EDE7"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役員には、その職務を執行するために要した費用を弁償することができる。</w:t>
      </w:r>
    </w:p>
    <w:p w14:paraId="383EA729"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前２項に関し必要な事項は、</w:t>
      </w:r>
      <w:r w:rsidR="003F16EA" w:rsidRPr="0021550C">
        <w:rPr>
          <w:rFonts w:ascii="ＭＳ 明朝" w:hAnsi="ＭＳ 明朝" w:cs="ＭＳ ゴシック" w:hint="eastAsia"/>
          <w:sz w:val="22"/>
          <w:szCs w:val="22"/>
        </w:rPr>
        <w:t>理事</w:t>
      </w:r>
      <w:r w:rsidRPr="0021550C">
        <w:rPr>
          <w:rFonts w:ascii="ＭＳ 明朝" w:hAnsi="ＭＳ 明朝" w:cs="ＭＳ ゴシック" w:hint="eastAsia"/>
          <w:sz w:val="22"/>
          <w:szCs w:val="22"/>
        </w:rPr>
        <w:t>会の議決を経て、</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が別に定める。</w:t>
      </w:r>
    </w:p>
    <w:p w14:paraId="569FAD7B" w14:textId="77777777" w:rsidR="00FC045F" w:rsidRPr="0021550C" w:rsidRDefault="00FC045F" w:rsidP="00FC045F">
      <w:pPr>
        <w:rPr>
          <w:rFonts w:ascii="ＭＳ 明朝" w:hAnsi="ＭＳ 明朝" w:cs="ＭＳ ゴシック"/>
          <w:sz w:val="22"/>
          <w:szCs w:val="22"/>
        </w:rPr>
      </w:pPr>
    </w:p>
    <w:p w14:paraId="46CF1C81" w14:textId="77777777" w:rsidR="00FC045F" w:rsidRPr="0021550C" w:rsidRDefault="00FC045F" w:rsidP="00FC045F">
      <w:pPr>
        <w:rPr>
          <w:rFonts w:ascii="ＭＳ 明朝" w:hAnsi="ＭＳ 明朝" w:cs="ＭＳ ゴシック"/>
          <w:sz w:val="22"/>
          <w:szCs w:val="22"/>
        </w:rPr>
      </w:pPr>
    </w:p>
    <w:p w14:paraId="12854C05"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第５章　総会</w:t>
      </w:r>
    </w:p>
    <w:p w14:paraId="1EC2166A" w14:textId="77777777" w:rsidR="00FC045F" w:rsidRPr="0021550C" w:rsidRDefault="00FC045F" w:rsidP="00FC045F">
      <w:pPr>
        <w:rPr>
          <w:rFonts w:ascii="ＭＳ 明朝" w:hAnsi="ＭＳ 明朝" w:cs="ＭＳ ゴシック"/>
          <w:sz w:val="22"/>
          <w:szCs w:val="22"/>
        </w:rPr>
      </w:pPr>
    </w:p>
    <w:p w14:paraId="16E295A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（種別）</w:t>
      </w:r>
    </w:p>
    <w:p w14:paraId="0D933960"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第20条　この法人の総会は、通常総会及び臨時総会の２種とする。</w:t>
      </w:r>
    </w:p>
    <w:p w14:paraId="640CE35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（構成）</w:t>
      </w:r>
    </w:p>
    <w:p w14:paraId="3BDDC53E" w14:textId="3F0EE0C1" w:rsidR="00FC045F" w:rsidRPr="0021550C" w:rsidRDefault="00FC045F" w:rsidP="0021550C">
      <w:pPr>
        <w:rPr>
          <w:rFonts w:ascii="ＭＳ 明朝" w:hAnsi="ＭＳ 明朝" w:cs="ＭＳ ゴシック"/>
          <w:sz w:val="22"/>
          <w:szCs w:val="22"/>
        </w:rPr>
      </w:pPr>
      <w:r w:rsidRPr="0021550C">
        <w:rPr>
          <w:rFonts w:ascii="ＭＳ 明朝" w:hAnsi="ＭＳ 明朝" w:cs="ＭＳ ゴシック" w:hint="eastAsia"/>
          <w:sz w:val="22"/>
          <w:szCs w:val="22"/>
        </w:rPr>
        <w:t>第21条  総会は、正会員をもって構成する。</w:t>
      </w:r>
    </w:p>
    <w:p w14:paraId="45E4BF41"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（権能）</w:t>
      </w:r>
    </w:p>
    <w:p w14:paraId="7389F162"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第22条  総会は、以下の事項について議決する。</w:t>
      </w:r>
    </w:p>
    <w:p w14:paraId="0DFE3577"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定款の変更</w:t>
      </w:r>
    </w:p>
    <w:p w14:paraId="6C55C941"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(2)  解散</w:t>
      </w:r>
    </w:p>
    <w:p w14:paraId="3216B734"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合併</w:t>
      </w:r>
    </w:p>
    <w:p w14:paraId="2C7F11A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(4)  事業計画及び予算並びにその変更</w:t>
      </w:r>
    </w:p>
    <w:p w14:paraId="21D4B2EC"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(5)  事業報告及び決算</w:t>
      </w:r>
    </w:p>
    <w:p w14:paraId="77E0C240" w14:textId="5F191C39"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 xml:space="preserve">(6)  </w:t>
      </w:r>
      <w:r w:rsidR="0021550C">
        <w:rPr>
          <w:rFonts w:ascii="ＭＳ 明朝" w:hAnsi="ＭＳ 明朝" w:cs="ＭＳ ゴシック" w:hint="eastAsia"/>
          <w:sz w:val="22"/>
          <w:szCs w:val="22"/>
        </w:rPr>
        <w:t>役員の選任又は解任</w:t>
      </w:r>
    </w:p>
    <w:p w14:paraId="04890C2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(7)　入会金及び会費の額</w:t>
      </w:r>
    </w:p>
    <w:p w14:paraId="18A349FF" w14:textId="38D115D8"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(8</w:t>
      </w:r>
      <w:r w:rsidR="0021550C">
        <w:rPr>
          <w:rFonts w:ascii="ＭＳ 明朝" w:hAnsi="ＭＳ 明朝" w:cs="ＭＳ ゴシック" w:hint="eastAsia"/>
          <w:sz w:val="22"/>
          <w:szCs w:val="22"/>
        </w:rPr>
        <w:t>)</w:t>
      </w:r>
      <w:r w:rsidR="0021550C" w:rsidRPr="0021550C">
        <w:rPr>
          <w:rFonts w:ascii="ＭＳ 明朝" w:hAnsi="ＭＳ 明朝" w:cs="ＭＳ ゴシック" w:hint="eastAsia"/>
          <w:sz w:val="22"/>
          <w:szCs w:val="22"/>
        </w:rPr>
        <w:t xml:space="preserve"> </w:t>
      </w:r>
      <w:r w:rsidR="0021550C">
        <w:rPr>
          <w:rFonts w:ascii="ＭＳ 明朝" w:hAnsi="ＭＳ 明朝" w:cs="ＭＳ ゴシック"/>
          <w:sz w:val="22"/>
          <w:szCs w:val="22"/>
        </w:rPr>
        <w:t xml:space="preserve"> </w:t>
      </w:r>
      <w:r w:rsidR="0021550C" w:rsidRPr="0021550C">
        <w:rPr>
          <w:rFonts w:ascii="ＭＳ 明朝" w:hAnsi="ＭＳ 明朝" w:cs="ＭＳ ゴシック" w:hint="eastAsia"/>
          <w:sz w:val="22"/>
          <w:szCs w:val="22"/>
        </w:rPr>
        <w:t>資産の管理の方法</w:t>
      </w:r>
    </w:p>
    <w:p w14:paraId="4B5A86B7" w14:textId="64DDE702" w:rsidR="00FC045F" w:rsidRPr="0021550C" w:rsidRDefault="00FC045F" w:rsidP="0021550C">
      <w:pPr>
        <w:ind w:leftChars="91" w:left="567" w:hangingChars="189" w:hanging="370"/>
        <w:rPr>
          <w:rFonts w:ascii="ＭＳ 明朝" w:hAnsi="ＭＳ 明朝" w:cs="ＭＳ ゴシック"/>
          <w:sz w:val="22"/>
          <w:szCs w:val="22"/>
        </w:rPr>
      </w:pPr>
      <w:r w:rsidRPr="0021550C">
        <w:rPr>
          <w:rFonts w:ascii="ＭＳ 明朝" w:hAnsi="ＭＳ 明朝" w:cs="ＭＳ ゴシック" w:hint="eastAsia"/>
          <w:sz w:val="22"/>
          <w:szCs w:val="22"/>
        </w:rPr>
        <w:t xml:space="preserve">(9)　</w:t>
      </w:r>
      <w:r w:rsidR="0021550C" w:rsidRPr="0021550C">
        <w:rPr>
          <w:rFonts w:ascii="ＭＳ 明朝" w:hAnsi="ＭＳ 明朝" w:cs="ＭＳ ゴシック" w:hint="eastAsia"/>
          <w:sz w:val="22"/>
          <w:szCs w:val="22"/>
        </w:rPr>
        <w:t>借入金（その事業年度内の収益をもって償還する短期借入金を除く。第47条において同じ。）その他新たな義務の負担及び権利の放棄</w:t>
      </w:r>
    </w:p>
    <w:p w14:paraId="6AEEF478" w14:textId="637B2565" w:rsidR="00FC045F" w:rsidRPr="0021550C" w:rsidRDefault="00FC045F" w:rsidP="00FC045F">
      <w:pPr>
        <w:ind w:left="392" w:hangingChars="200" w:hanging="392"/>
        <w:rPr>
          <w:rFonts w:ascii="ＭＳ 明朝" w:hAnsi="ＭＳ 明朝" w:cs="ＭＳ ゴシック"/>
          <w:sz w:val="22"/>
          <w:szCs w:val="22"/>
        </w:rPr>
      </w:pPr>
      <w:r w:rsidRPr="0021550C">
        <w:rPr>
          <w:rFonts w:ascii="ＭＳ 明朝" w:hAnsi="ＭＳ 明朝" w:cs="ＭＳ ゴシック" w:hint="eastAsia"/>
          <w:sz w:val="22"/>
          <w:szCs w:val="22"/>
        </w:rPr>
        <w:t xml:space="preserve">  (10)  </w:t>
      </w:r>
      <w:r w:rsidR="0021550C" w:rsidRPr="0021550C">
        <w:rPr>
          <w:rFonts w:ascii="ＭＳ 明朝" w:hAnsi="ＭＳ 明朝" w:cs="ＭＳ ゴシック" w:hint="eastAsia"/>
          <w:sz w:val="22"/>
          <w:szCs w:val="22"/>
        </w:rPr>
        <w:t>清算人の選任</w:t>
      </w:r>
    </w:p>
    <w:p w14:paraId="6C257F33" w14:textId="6EC98B11" w:rsidR="00FC045F" w:rsidRPr="0021550C" w:rsidRDefault="00FC045F" w:rsidP="00CD6913">
      <w:pPr>
        <w:ind w:leftChars="100" w:left="41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(11)　</w:t>
      </w:r>
      <w:r w:rsidR="0021550C" w:rsidRPr="0021550C">
        <w:rPr>
          <w:rFonts w:ascii="ＭＳ 明朝" w:hAnsi="ＭＳ 明朝" w:cs="ＭＳ ゴシック" w:hint="eastAsia"/>
          <w:sz w:val="22"/>
          <w:szCs w:val="22"/>
        </w:rPr>
        <w:t>残余財産の帰属</w:t>
      </w:r>
    </w:p>
    <w:p w14:paraId="59E6B1AE" w14:textId="7F41E597" w:rsidR="00FC045F" w:rsidRPr="0021550C" w:rsidRDefault="00FC045F" w:rsidP="0021550C">
      <w:pPr>
        <w:ind w:leftChars="100" w:left="41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(12)　</w:t>
      </w:r>
      <w:r w:rsidR="0021550C" w:rsidRPr="0021550C">
        <w:rPr>
          <w:rFonts w:ascii="ＭＳ 明朝" w:hAnsi="ＭＳ 明朝" w:cs="ＭＳ ゴシック" w:hint="eastAsia"/>
          <w:sz w:val="22"/>
          <w:szCs w:val="22"/>
        </w:rPr>
        <w:t>その他運営に関する重要事項</w:t>
      </w:r>
    </w:p>
    <w:p w14:paraId="023B525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（開催）</w:t>
      </w:r>
    </w:p>
    <w:p w14:paraId="38D22C7E"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lastRenderedPageBreak/>
        <w:t>第23条  通常総会は、毎事業年度１回開催する。</w:t>
      </w:r>
    </w:p>
    <w:p w14:paraId="7201BEA8"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２  臨時総会は、次の各号の一に該当する場合に開催する。</w:t>
      </w:r>
    </w:p>
    <w:p w14:paraId="47FC1E8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理事会が必要と認め招集の請求をしたとき。</w:t>
      </w:r>
    </w:p>
    <w:p w14:paraId="2E2CFA3D"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(2)　正会員総数の５分の１以上から会議の目的である事項を記載した書面をもって招集の請求があったとき。</w:t>
      </w:r>
    </w:p>
    <w:p w14:paraId="0E88C909" w14:textId="77777777"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(3)　第15条第５項第４号の規定により、監事から招集があったとき。</w:t>
      </w:r>
    </w:p>
    <w:p w14:paraId="613B650A" w14:textId="2BBA4660" w:rsidR="00FC045F" w:rsidRPr="0021550C" w:rsidRDefault="00FC045F" w:rsidP="00220B18">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(4)　法第14条の</w:t>
      </w:r>
      <w:r w:rsidR="007241C5" w:rsidRPr="0021550C">
        <w:rPr>
          <w:rFonts w:ascii="ＭＳ 明朝" w:hAnsi="ＭＳ 明朝" w:cs="ＭＳ ゴシック" w:hint="eastAsia"/>
          <w:sz w:val="22"/>
          <w:szCs w:val="22"/>
        </w:rPr>
        <w:t>３</w:t>
      </w:r>
      <w:r w:rsidRPr="0021550C">
        <w:rPr>
          <w:rFonts w:ascii="ＭＳ 明朝" w:hAnsi="ＭＳ 明朝" w:cs="ＭＳ ゴシック" w:hint="eastAsia"/>
          <w:sz w:val="22"/>
          <w:szCs w:val="22"/>
        </w:rPr>
        <w:t>第１項の規定により理事から招集があったとき。</w:t>
      </w:r>
    </w:p>
    <w:p w14:paraId="3EA028B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（招集）</w:t>
      </w:r>
    </w:p>
    <w:p w14:paraId="2147E162" w14:textId="31CA3B8E"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第24条  総会は、第23</w:t>
      </w:r>
      <w:r w:rsidR="00CE138F">
        <w:rPr>
          <w:rFonts w:ascii="ＭＳ 明朝" w:hAnsi="ＭＳ 明朝" w:cs="ＭＳ ゴシック" w:hint="eastAsia"/>
          <w:sz w:val="22"/>
          <w:szCs w:val="22"/>
        </w:rPr>
        <w:t>条第2項第3号又は第4</w:t>
      </w:r>
      <w:r w:rsidRPr="0021550C">
        <w:rPr>
          <w:rFonts w:ascii="ＭＳ 明朝" w:hAnsi="ＭＳ 明朝" w:cs="ＭＳ ゴシック" w:hint="eastAsia"/>
          <w:sz w:val="22"/>
          <w:szCs w:val="22"/>
        </w:rPr>
        <w:t>号の場合を除き、</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が招集する。</w:t>
      </w:r>
    </w:p>
    <w:p w14:paraId="5D9E36B4" w14:textId="5FD273C3"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２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は、第23</w:t>
      </w:r>
      <w:r w:rsidR="00CE138F">
        <w:rPr>
          <w:rFonts w:ascii="ＭＳ 明朝" w:hAnsi="ＭＳ 明朝" w:cs="ＭＳ ゴシック" w:hint="eastAsia"/>
          <w:sz w:val="22"/>
          <w:szCs w:val="22"/>
        </w:rPr>
        <w:t>条第2項第1号及び第2</w:t>
      </w:r>
      <w:r w:rsidRPr="0021550C">
        <w:rPr>
          <w:rFonts w:ascii="ＭＳ 明朝" w:hAnsi="ＭＳ 明朝" w:cs="ＭＳ ゴシック" w:hint="eastAsia"/>
          <w:sz w:val="22"/>
          <w:szCs w:val="22"/>
        </w:rPr>
        <w:t>号の規定による請求があったときは、その日から</w:t>
      </w:r>
      <w:r w:rsidR="001505E1" w:rsidRPr="0021550C">
        <w:rPr>
          <w:rFonts w:ascii="ＭＳ 明朝" w:hAnsi="ＭＳ 明朝" w:cs="ＭＳ ゴシック" w:hint="eastAsia"/>
          <w:sz w:val="22"/>
          <w:szCs w:val="22"/>
        </w:rPr>
        <w:t>３０</w:t>
      </w:r>
      <w:r w:rsidRPr="0021550C">
        <w:rPr>
          <w:rFonts w:ascii="ＭＳ 明朝" w:hAnsi="ＭＳ 明朝" w:cs="ＭＳ ゴシック" w:hint="eastAsia"/>
          <w:sz w:val="22"/>
          <w:szCs w:val="22"/>
        </w:rPr>
        <w:t>日以内に臨時総会を招集しなければならない。</w:t>
      </w:r>
    </w:p>
    <w:p w14:paraId="19A589E2" w14:textId="1DDCE002"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総会を招集するときは、会議の日時、場所、目的及び審議事項を記載した</w:t>
      </w:r>
      <w:r w:rsidR="000D4763">
        <w:rPr>
          <w:rFonts w:ascii="ＭＳ 明朝" w:hAnsi="ＭＳ 明朝" w:cs="ＭＳ ゴシック" w:hint="eastAsia"/>
          <w:sz w:val="22"/>
          <w:szCs w:val="22"/>
        </w:rPr>
        <w:t>電磁的方法、又は</w:t>
      </w:r>
      <w:r w:rsidRPr="0021550C">
        <w:rPr>
          <w:rFonts w:ascii="ＭＳ 明朝" w:hAnsi="ＭＳ 明朝" w:cs="ＭＳ ゴシック" w:hint="eastAsia"/>
          <w:sz w:val="22"/>
          <w:szCs w:val="22"/>
        </w:rPr>
        <w:t>書面をもって、少なくとも開催の</w:t>
      </w:r>
      <w:r w:rsidRPr="0021550C">
        <w:rPr>
          <w:rFonts w:ascii="ＭＳ 明朝" w:hAnsi="ＭＳ 明朝" w:cs="ＭＳ ゴシック" w:hint="eastAsia"/>
          <w:sz w:val="22"/>
          <w:szCs w:val="22"/>
          <w:shd w:val="clear" w:color="auto" w:fill="FFFFFF"/>
        </w:rPr>
        <w:t>日の</w:t>
      </w:r>
      <w:r w:rsidRPr="0021550C">
        <w:rPr>
          <w:rFonts w:ascii="ＭＳ 明朝" w:hAnsi="ＭＳ 明朝" w:cs="ＭＳ ゴシック" w:hint="eastAsia"/>
          <w:sz w:val="22"/>
          <w:szCs w:val="22"/>
        </w:rPr>
        <w:t>５日前までに通知しなければならない。</w:t>
      </w:r>
    </w:p>
    <w:p w14:paraId="7EA76B8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（議長）</w:t>
      </w:r>
    </w:p>
    <w:p w14:paraId="77D61939" w14:textId="71216F72"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第25条  総会の議長は、その総会において、出席した</w:t>
      </w:r>
      <w:r w:rsidR="001505E1" w:rsidRPr="0021550C">
        <w:rPr>
          <w:rFonts w:ascii="ＭＳ 明朝" w:hAnsi="ＭＳ 明朝" w:cs="ＭＳ ゴシック" w:hint="eastAsia"/>
          <w:sz w:val="22"/>
          <w:szCs w:val="22"/>
        </w:rPr>
        <w:t>理事</w:t>
      </w:r>
      <w:r w:rsidRPr="0021550C">
        <w:rPr>
          <w:rFonts w:ascii="ＭＳ 明朝" w:hAnsi="ＭＳ 明朝" w:cs="ＭＳ ゴシック" w:hint="eastAsia"/>
          <w:sz w:val="22"/>
          <w:szCs w:val="22"/>
        </w:rPr>
        <w:t>の中から選出する。</w:t>
      </w:r>
    </w:p>
    <w:p w14:paraId="6B929C9C"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 xml:space="preserve">  （定足数）</w:t>
      </w:r>
    </w:p>
    <w:p w14:paraId="728F0514"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第26条　総会は、正会員総数の２分の１以上の出席がなければ開会することができない。</w:t>
      </w:r>
    </w:p>
    <w:p w14:paraId="73C2CC9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（議決）</w:t>
      </w:r>
    </w:p>
    <w:p w14:paraId="132EE412" w14:textId="565C749B"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第27条　総会における議決事項は、第24</w:t>
      </w:r>
      <w:r w:rsidR="00CE138F">
        <w:rPr>
          <w:rFonts w:ascii="ＭＳ 明朝" w:hAnsi="ＭＳ 明朝" w:cs="ＭＳ ゴシック" w:hint="eastAsia"/>
          <w:sz w:val="22"/>
          <w:szCs w:val="22"/>
        </w:rPr>
        <w:t>条第3</w:t>
      </w:r>
      <w:r w:rsidRPr="0021550C">
        <w:rPr>
          <w:rFonts w:ascii="ＭＳ 明朝" w:hAnsi="ＭＳ 明朝" w:cs="ＭＳ ゴシック" w:hint="eastAsia"/>
          <w:sz w:val="22"/>
          <w:szCs w:val="22"/>
        </w:rPr>
        <w:t>項の規定によってあらかじめ通知した事項とする。</w:t>
      </w:r>
      <w:r w:rsidR="00821BE3" w:rsidRPr="0021550C">
        <w:rPr>
          <w:rFonts w:ascii="ＭＳ 明朝" w:hAnsi="ＭＳ 明朝" w:cs="ＭＳ ゴシック" w:hint="eastAsia"/>
          <w:sz w:val="22"/>
          <w:szCs w:val="22"/>
        </w:rPr>
        <w:t>ただし、議事が緊急を要するもので、出席した正会員の</w:t>
      </w:r>
      <w:r w:rsidR="0021550C">
        <w:rPr>
          <w:rFonts w:ascii="ＭＳ 明朝" w:hAnsi="ＭＳ 明朝" w:cs="ＭＳ ゴシック" w:hint="eastAsia"/>
          <w:sz w:val="22"/>
          <w:szCs w:val="22"/>
        </w:rPr>
        <w:t>３</w:t>
      </w:r>
      <w:r w:rsidR="00821BE3" w:rsidRPr="0021550C">
        <w:rPr>
          <w:rFonts w:ascii="ＭＳ 明朝" w:hAnsi="ＭＳ 明朝" w:cs="ＭＳ ゴシック" w:hint="eastAsia"/>
          <w:sz w:val="22"/>
          <w:szCs w:val="22"/>
        </w:rPr>
        <w:t>分の１以上の同意があった場合は、この限りではない。</w:t>
      </w:r>
    </w:p>
    <w:p w14:paraId="08F030BA"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総会の議事は、この定款に規定するもののほか、出席した正会員の過半数をもって決し、可否同数のときは、議長の決するところによる。</w:t>
      </w:r>
    </w:p>
    <w:p w14:paraId="018A0D2A" w14:textId="2C2561EA"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理事又は正会員が総会の目的である事項について提案した場合において、正会員全員が</w:t>
      </w:r>
      <w:r w:rsidR="000D0B9F" w:rsidRPr="0021550C">
        <w:rPr>
          <w:rFonts w:ascii="ＭＳ 明朝" w:hAnsi="ＭＳ 明朝" w:cs="ＭＳ ゴシック" w:hint="eastAsia"/>
          <w:sz w:val="22"/>
          <w:szCs w:val="22"/>
        </w:rPr>
        <w:t>電磁的方法</w:t>
      </w:r>
      <w:r w:rsidR="000D0B9F">
        <w:rPr>
          <w:rFonts w:ascii="ＭＳ 明朝" w:hAnsi="ＭＳ 明朝" w:cs="ＭＳ ゴシック" w:hint="eastAsia"/>
          <w:sz w:val="22"/>
          <w:szCs w:val="22"/>
        </w:rPr>
        <w:t>、又は</w:t>
      </w:r>
      <w:r w:rsidRPr="0021550C">
        <w:rPr>
          <w:rFonts w:ascii="ＭＳ 明朝" w:hAnsi="ＭＳ 明朝" w:cs="ＭＳ ゴシック" w:hint="eastAsia"/>
          <w:sz w:val="22"/>
          <w:szCs w:val="22"/>
        </w:rPr>
        <w:t>書面により同意の意思表示をしたときは、当該提案を可決する旨の総会の決議があったものとみなす。</w:t>
      </w:r>
    </w:p>
    <w:p w14:paraId="2827C39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（表決権等）</w:t>
      </w:r>
    </w:p>
    <w:p w14:paraId="1886A48A"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第28条　各正会員の表決権は、平等なるものとする。</w:t>
      </w:r>
    </w:p>
    <w:p w14:paraId="006301B7" w14:textId="033C1E7E"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やむを得ない理由のため総会に出席できない正会員は、あらかじめ通知された事項について</w:t>
      </w:r>
      <w:r w:rsidR="00CE138F" w:rsidRPr="0021550C">
        <w:rPr>
          <w:rFonts w:ascii="ＭＳ 明朝" w:hAnsi="ＭＳ 明朝" w:cs="ＭＳ ゴシック" w:hint="eastAsia"/>
          <w:sz w:val="22"/>
          <w:szCs w:val="22"/>
        </w:rPr>
        <w:t>電磁的方法</w:t>
      </w:r>
      <w:r w:rsidR="00CE138F">
        <w:rPr>
          <w:rFonts w:ascii="ＭＳ 明朝" w:hAnsi="ＭＳ 明朝" w:cs="ＭＳ ゴシック" w:hint="eastAsia"/>
          <w:sz w:val="22"/>
          <w:szCs w:val="22"/>
        </w:rPr>
        <w:t>、又は</w:t>
      </w:r>
      <w:r w:rsidRPr="0021550C">
        <w:rPr>
          <w:rFonts w:ascii="ＭＳ 明朝" w:hAnsi="ＭＳ 明朝" w:cs="ＭＳ ゴシック" w:hint="eastAsia"/>
          <w:sz w:val="22"/>
          <w:szCs w:val="22"/>
        </w:rPr>
        <w:t>書面をもって表決し、又は他の正会員を代理人として表決を委任することができる。</w:t>
      </w:r>
    </w:p>
    <w:p w14:paraId="71456E74" w14:textId="0152ACF0"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前項の規定により表決した正会員は、第26条、第27</w:t>
      </w:r>
      <w:r w:rsidR="00725253">
        <w:rPr>
          <w:rFonts w:ascii="ＭＳ 明朝" w:hAnsi="ＭＳ 明朝" w:cs="ＭＳ ゴシック" w:hint="eastAsia"/>
          <w:sz w:val="22"/>
          <w:szCs w:val="22"/>
        </w:rPr>
        <w:t>条第2</w:t>
      </w:r>
      <w:r w:rsidRPr="0021550C">
        <w:rPr>
          <w:rFonts w:ascii="ＭＳ 明朝" w:hAnsi="ＭＳ 明朝" w:cs="ＭＳ ゴシック" w:hint="eastAsia"/>
          <w:sz w:val="22"/>
          <w:szCs w:val="22"/>
        </w:rPr>
        <w:t>項、第29</w:t>
      </w:r>
      <w:r w:rsidR="00725253">
        <w:rPr>
          <w:rFonts w:ascii="ＭＳ 明朝" w:hAnsi="ＭＳ 明朝" w:cs="ＭＳ ゴシック" w:hint="eastAsia"/>
          <w:sz w:val="22"/>
          <w:szCs w:val="22"/>
        </w:rPr>
        <w:t>条第１項第2</w:t>
      </w:r>
      <w:r w:rsidRPr="0021550C">
        <w:rPr>
          <w:rFonts w:ascii="ＭＳ 明朝" w:hAnsi="ＭＳ 明朝" w:cs="ＭＳ ゴシック" w:hint="eastAsia"/>
          <w:sz w:val="22"/>
          <w:szCs w:val="22"/>
        </w:rPr>
        <w:t>号及び第4</w:t>
      </w:r>
      <w:r w:rsidR="00721658" w:rsidRPr="0021550C">
        <w:rPr>
          <w:rFonts w:ascii="ＭＳ 明朝" w:hAnsi="ＭＳ 明朝" w:cs="ＭＳ ゴシック" w:hint="eastAsia"/>
          <w:sz w:val="22"/>
          <w:szCs w:val="22"/>
        </w:rPr>
        <w:t>8</w:t>
      </w:r>
      <w:r w:rsidRPr="0021550C">
        <w:rPr>
          <w:rFonts w:ascii="ＭＳ 明朝" w:hAnsi="ＭＳ 明朝" w:cs="ＭＳ ゴシック" w:hint="eastAsia"/>
          <w:sz w:val="22"/>
          <w:szCs w:val="22"/>
        </w:rPr>
        <w:t>条の適用については、総会に出席したものとみなす。</w:t>
      </w:r>
    </w:p>
    <w:p w14:paraId="0FAB5DB4"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４　総会の議決について、特別の利害関係を有する正会員は、その議事の議決に加わることができない。</w:t>
      </w:r>
    </w:p>
    <w:p w14:paraId="3C368EE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（議事録）</w:t>
      </w:r>
    </w:p>
    <w:p w14:paraId="1414AC21" w14:textId="77777777" w:rsidR="00FC045F" w:rsidRPr="0021550C" w:rsidRDefault="00FC045F" w:rsidP="00FC045F">
      <w:pPr>
        <w:ind w:left="247" w:hangingChars="126" w:hanging="247"/>
        <w:rPr>
          <w:rFonts w:ascii="ＭＳ 明朝" w:hAnsi="ＭＳ 明朝" w:cs="ＭＳ ゴシック"/>
          <w:sz w:val="22"/>
          <w:szCs w:val="22"/>
        </w:rPr>
      </w:pPr>
      <w:r w:rsidRPr="0021550C">
        <w:rPr>
          <w:rFonts w:ascii="ＭＳ 明朝" w:hAnsi="ＭＳ 明朝" w:cs="ＭＳ ゴシック" w:hint="eastAsia"/>
          <w:sz w:val="22"/>
          <w:szCs w:val="22"/>
        </w:rPr>
        <w:t>第29条　総会の議事については、次の事項を記載した議事録を作成しなければならない。</w:t>
      </w:r>
    </w:p>
    <w:p w14:paraId="781C25A8"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日時及び場所</w:t>
      </w:r>
    </w:p>
    <w:p w14:paraId="6ADD9CA8" w14:textId="77777777" w:rsidR="00FC045F" w:rsidRPr="0021550C" w:rsidRDefault="00FC045F" w:rsidP="00FC045F">
      <w:pPr>
        <w:ind w:leftChars="86" w:left="480" w:hangingChars="150" w:hanging="294"/>
        <w:rPr>
          <w:rFonts w:ascii="ＭＳ 明朝" w:hAnsi="ＭＳ 明朝" w:cs="ＭＳ ゴシック"/>
          <w:sz w:val="22"/>
          <w:szCs w:val="22"/>
        </w:rPr>
      </w:pPr>
      <w:r w:rsidRPr="0021550C">
        <w:rPr>
          <w:rFonts w:ascii="ＭＳ 明朝" w:hAnsi="ＭＳ 明朝" w:cs="ＭＳ ゴシック" w:hint="eastAsia"/>
          <w:sz w:val="22"/>
          <w:szCs w:val="22"/>
        </w:rPr>
        <w:t>(2)　正会員総数及び出席者数（書面</w:t>
      </w:r>
      <w:r w:rsidR="008E66E8" w:rsidRPr="0021550C">
        <w:rPr>
          <w:rFonts w:ascii="ＭＳ 明朝" w:hAnsi="ＭＳ 明朝" w:cs="ＭＳ ゴシック" w:hint="eastAsia"/>
          <w:sz w:val="22"/>
          <w:szCs w:val="22"/>
        </w:rPr>
        <w:t>若しくは電磁的方法</w:t>
      </w:r>
      <w:r w:rsidRPr="0021550C">
        <w:rPr>
          <w:rFonts w:ascii="ＭＳ 明朝" w:hAnsi="ＭＳ 明朝" w:cs="ＭＳ ゴシック" w:hint="eastAsia"/>
          <w:sz w:val="22"/>
          <w:szCs w:val="22"/>
        </w:rPr>
        <w:t>による表決者又は表決委任者がある場合にあっては、その数を付記すること。）</w:t>
      </w:r>
    </w:p>
    <w:p w14:paraId="52CFD85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審議事項</w:t>
      </w:r>
    </w:p>
    <w:p w14:paraId="0AAB261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(4)  議事の経過の概要及び議決の結果</w:t>
      </w:r>
    </w:p>
    <w:p w14:paraId="62E1522A"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(5)  議事録署名人の選任に関する事項</w:t>
      </w:r>
    </w:p>
    <w:p w14:paraId="791A013A"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議事録には、議長及びその会議において選任された議事録署名人２人以上が署名、押印しなければならない。</w:t>
      </w:r>
    </w:p>
    <w:p w14:paraId="75AE0474" w14:textId="77777777" w:rsidR="00FC045F" w:rsidRPr="0021550C" w:rsidRDefault="00FC045F" w:rsidP="00FC045F">
      <w:pPr>
        <w:pStyle w:val="a6"/>
        <w:ind w:left="196" w:hangingChars="100" w:hanging="196"/>
        <w:rPr>
          <w:rFonts w:hAnsi="ＭＳ 明朝" w:cs="ＭＳ ゴシック"/>
          <w:sz w:val="22"/>
          <w:szCs w:val="22"/>
        </w:rPr>
      </w:pPr>
      <w:r w:rsidRPr="0021550C">
        <w:rPr>
          <w:rFonts w:hAnsi="ＭＳ 明朝" w:cs="ＭＳ ゴシック" w:hint="eastAsia"/>
          <w:sz w:val="22"/>
          <w:szCs w:val="22"/>
        </w:rPr>
        <w:t>３　前２項の規定に関わらず、正会員全員が書面</w:t>
      </w:r>
      <w:r w:rsidR="00460921" w:rsidRPr="0021550C">
        <w:rPr>
          <w:rFonts w:hAnsi="ＭＳ 明朝" w:cs="ＭＳ ゴシック" w:hint="eastAsia"/>
          <w:sz w:val="22"/>
          <w:szCs w:val="22"/>
          <w:lang w:val="en-US"/>
        </w:rPr>
        <w:t>又は電磁的方法</w:t>
      </w:r>
      <w:r w:rsidRPr="0021550C">
        <w:rPr>
          <w:rFonts w:hAnsi="ＭＳ 明朝" w:cs="ＭＳ ゴシック" w:hint="eastAsia"/>
          <w:sz w:val="22"/>
          <w:szCs w:val="22"/>
        </w:rPr>
        <w:t>をもって同意の意思表示をしたことにより、総会の決議があったとみなされた場合においては、次の事項を記載した議事録を作成しなければならない。</w:t>
      </w:r>
    </w:p>
    <w:p w14:paraId="2FEDD60B" w14:textId="77777777" w:rsidR="007241C5" w:rsidRPr="00FD2915" w:rsidRDefault="007241C5" w:rsidP="007241C5">
      <w:pPr>
        <w:pStyle w:val="a6"/>
        <w:ind w:leftChars="91" w:left="197"/>
        <w:rPr>
          <w:rFonts w:hAnsi="ＭＳ 明朝" w:cs="ＭＳ ゴシック"/>
          <w:sz w:val="22"/>
          <w:szCs w:val="22"/>
        </w:rPr>
      </w:pPr>
      <w:r w:rsidRPr="0021550C">
        <w:rPr>
          <w:rFonts w:hAnsi="ＭＳ 明朝" w:cs="ＭＳ ゴシック" w:hint="eastAsia"/>
          <w:sz w:val="22"/>
          <w:szCs w:val="22"/>
        </w:rPr>
        <w:t>(1)</w:t>
      </w:r>
      <w:r w:rsidRPr="00CD6913">
        <w:rPr>
          <w:rFonts w:hAnsi="ＭＳ 明朝" w:cs="ＭＳ ゴシック" w:hint="eastAsia"/>
          <w:sz w:val="22"/>
          <w:szCs w:val="22"/>
        </w:rPr>
        <w:t xml:space="preserve">　</w:t>
      </w:r>
      <w:proofErr w:type="spellStart"/>
      <w:r w:rsidRPr="00FD2915">
        <w:rPr>
          <w:rFonts w:hAnsi="ＭＳ 明朝" w:cs="ＭＳ ゴシック" w:hint="eastAsia"/>
          <w:sz w:val="22"/>
          <w:szCs w:val="22"/>
        </w:rPr>
        <w:t>総会の決議があったものとみなされた事項の内容</w:t>
      </w:r>
      <w:proofErr w:type="spellEnd"/>
    </w:p>
    <w:p w14:paraId="5239403B" w14:textId="77777777" w:rsidR="007241C5" w:rsidRPr="00FD2915" w:rsidRDefault="007241C5" w:rsidP="007241C5">
      <w:pPr>
        <w:pStyle w:val="a6"/>
        <w:ind w:leftChars="91" w:left="197"/>
        <w:rPr>
          <w:rFonts w:hAnsi="ＭＳ 明朝" w:cs="ＭＳ ゴシック"/>
          <w:sz w:val="22"/>
          <w:szCs w:val="22"/>
        </w:rPr>
      </w:pPr>
      <w:r w:rsidRPr="00FD2915">
        <w:rPr>
          <w:rFonts w:hAnsi="ＭＳ 明朝" w:cs="ＭＳ ゴシック" w:hint="eastAsia"/>
          <w:sz w:val="22"/>
          <w:szCs w:val="22"/>
        </w:rPr>
        <w:t>(</w:t>
      </w:r>
      <w:r w:rsidRPr="00FD2915">
        <w:rPr>
          <w:rFonts w:hAnsi="ＭＳ 明朝" w:cs="ＭＳ ゴシック" w:hint="eastAsia"/>
          <w:sz w:val="22"/>
          <w:szCs w:val="22"/>
          <w:lang w:eastAsia="ja-JP"/>
        </w:rPr>
        <w:t>2</w:t>
      </w:r>
      <w:r w:rsidRPr="00FD2915">
        <w:rPr>
          <w:rFonts w:hAnsi="ＭＳ 明朝" w:cs="ＭＳ ゴシック" w:hint="eastAsia"/>
          <w:sz w:val="22"/>
          <w:szCs w:val="22"/>
        </w:rPr>
        <w:t xml:space="preserve">)　</w:t>
      </w:r>
      <w:proofErr w:type="spellStart"/>
      <w:r w:rsidRPr="00FD2915">
        <w:rPr>
          <w:rFonts w:hAnsi="ＭＳ 明朝" w:cs="ＭＳ ゴシック" w:hint="eastAsia"/>
          <w:sz w:val="22"/>
          <w:szCs w:val="22"/>
        </w:rPr>
        <w:t>前号の事項の提案をした者の氏名又は名称</w:t>
      </w:r>
      <w:proofErr w:type="spellEnd"/>
    </w:p>
    <w:p w14:paraId="79620846" w14:textId="77777777" w:rsidR="007241C5" w:rsidRPr="00FD2915" w:rsidRDefault="007241C5" w:rsidP="007241C5">
      <w:pPr>
        <w:pStyle w:val="a6"/>
        <w:ind w:leftChars="91" w:left="197"/>
        <w:rPr>
          <w:rFonts w:hAnsi="ＭＳ 明朝" w:cs="ＭＳ ゴシック"/>
          <w:sz w:val="22"/>
          <w:szCs w:val="22"/>
        </w:rPr>
      </w:pPr>
      <w:r w:rsidRPr="00FD2915">
        <w:rPr>
          <w:rFonts w:hAnsi="ＭＳ 明朝" w:cs="ＭＳ ゴシック" w:hint="eastAsia"/>
          <w:sz w:val="22"/>
          <w:szCs w:val="22"/>
        </w:rPr>
        <w:t>(</w:t>
      </w:r>
      <w:r w:rsidRPr="00FD2915">
        <w:rPr>
          <w:rFonts w:hAnsi="ＭＳ 明朝" w:cs="ＭＳ ゴシック" w:hint="eastAsia"/>
          <w:sz w:val="22"/>
          <w:szCs w:val="22"/>
          <w:lang w:eastAsia="ja-JP"/>
        </w:rPr>
        <w:t>3</w:t>
      </w:r>
      <w:r w:rsidRPr="00FD2915">
        <w:rPr>
          <w:rFonts w:hAnsi="ＭＳ 明朝" w:cs="ＭＳ ゴシック" w:hint="eastAsia"/>
          <w:sz w:val="22"/>
          <w:szCs w:val="22"/>
        </w:rPr>
        <w:t xml:space="preserve">)　</w:t>
      </w:r>
      <w:proofErr w:type="spellStart"/>
      <w:r w:rsidRPr="00FD2915">
        <w:rPr>
          <w:rFonts w:hAnsi="ＭＳ 明朝" w:cs="ＭＳ ゴシック" w:hint="eastAsia"/>
          <w:sz w:val="22"/>
          <w:szCs w:val="22"/>
        </w:rPr>
        <w:t>総会の決議があったものとみなされた日</w:t>
      </w:r>
      <w:proofErr w:type="spellEnd"/>
    </w:p>
    <w:p w14:paraId="40E45466" w14:textId="77777777" w:rsidR="007241C5" w:rsidRPr="00FD2915" w:rsidRDefault="007241C5" w:rsidP="007241C5">
      <w:pPr>
        <w:pStyle w:val="a6"/>
        <w:ind w:leftChars="91" w:left="197"/>
        <w:rPr>
          <w:rFonts w:hAnsi="ＭＳ 明朝" w:cs="ＭＳ ゴシック"/>
          <w:sz w:val="22"/>
          <w:szCs w:val="22"/>
        </w:rPr>
      </w:pPr>
      <w:r w:rsidRPr="00FD2915">
        <w:rPr>
          <w:rFonts w:hAnsi="ＭＳ 明朝" w:cs="ＭＳ ゴシック" w:hint="eastAsia"/>
          <w:sz w:val="22"/>
          <w:szCs w:val="22"/>
        </w:rPr>
        <w:t>(</w:t>
      </w:r>
      <w:r w:rsidRPr="00FD2915">
        <w:rPr>
          <w:rFonts w:hAnsi="ＭＳ 明朝" w:cs="ＭＳ ゴシック" w:hint="eastAsia"/>
          <w:sz w:val="22"/>
          <w:szCs w:val="22"/>
          <w:lang w:eastAsia="ja-JP"/>
        </w:rPr>
        <w:t>4</w:t>
      </w:r>
      <w:r w:rsidRPr="00FD2915">
        <w:rPr>
          <w:rFonts w:hAnsi="ＭＳ 明朝" w:cs="ＭＳ ゴシック" w:hint="eastAsia"/>
          <w:sz w:val="22"/>
          <w:szCs w:val="22"/>
        </w:rPr>
        <w:t xml:space="preserve">)　</w:t>
      </w:r>
      <w:proofErr w:type="spellStart"/>
      <w:r w:rsidRPr="00FD2915">
        <w:rPr>
          <w:rFonts w:hAnsi="ＭＳ 明朝" w:cs="ＭＳ ゴシック" w:hint="eastAsia"/>
          <w:sz w:val="22"/>
          <w:szCs w:val="22"/>
        </w:rPr>
        <w:t>議事録の作成に係る職務を行った者の氏名</w:t>
      </w:r>
      <w:proofErr w:type="spellEnd"/>
    </w:p>
    <w:p w14:paraId="1286A759" w14:textId="77777777" w:rsidR="00FC045F" w:rsidRPr="0021550C" w:rsidRDefault="00FC045F" w:rsidP="00FC045F">
      <w:pPr>
        <w:rPr>
          <w:rFonts w:ascii="ＭＳ 明朝" w:hAnsi="ＭＳ 明朝" w:cs="ＭＳ ゴシック"/>
          <w:sz w:val="22"/>
          <w:szCs w:val="22"/>
          <w:lang w:val="x-none"/>
        </w:rPr>
      </w:pPr>
    </w:p>
    <w:p w14:paraId="52CEB016" w14:textId="77777777" w:rsidR="00FC045F" w:rsidRPr="0021550C" w:rsidRDefault="00FC045F" w:rsidP="00FC045F">
      <w:pPr>
        <w:rPr>
          <w:rFonts w:ascii="ＭＳ 明朝" w:hAnsi="ＭＳ 明朝" w:cs="ＭＳ ゴシック"/>
          <w:sz w:val="22"/>
          <w:szCs w:val="22"/>
        </w:rPr>
      </w:pPr>
    </w:p>
    <w:p w14:paraId="5E462304"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第６章　理事会</w:t>
      </w:r>
    </w:p>
    <w:p w14:paraId="43BA474A" w14:textId="77777777" w:rsidR="00FC045F" w:rsidRPr="0021550C" w:rsidRDefault="00FC045F" w:rsidP="00FC045F">
      <w:pPr>
        <w:rPr>
          <w:rFonts w:ascii="ＭＳ 明朝" w:hAnsi="ＭＳ 明朝" w:cs="ＭＳ ゴシック"/>
          <w:sz w:val="22"/>
          <w:szCs w:val="22"/>
        </w:rPr>
      </w:pPr>
    </w:p>
    <w:p w14:paraId="5C4DBED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（構成）</w:t>
      </w:r>
    </w:p>
    <w:p w14:paraId="2DA03473"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第30条　理事会は、理事をもって構成する。</w:t>
      </w:r>
    </w:p>
    <w:p w14:paraId="7608E588"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（権能）</w:t>
      </w:r>
    </w:p>
    <w:p w14:paraId="4E5A96BB"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第31条  理事会は、この定款で定めるもののほか、次の事項を議決する。</w:t>
      </w:r>
    </w:p>
    <w:p w14:paraId="0455556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総会に付議すべき事項</w:t>
      </w:r>
    </w:p>
    <w:p w14:paraId="58B9551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(2)　総会の議決した事項の執行に関する事項</w:t>
      </w:r>
    </w:p>
    <w:p w14:paraId="59020794" w14:textId="77777777" w:rsidR="004262E8" w:rsidRDefault="004262E8" w:rsidP="004262E8">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事務局の組織及び運営</w:t>
      </w:r>
    </w:p>
    <w:p w14:paraId="4AEE3DC5" w14:textId="2599B108" w:rsidR="0021550C" w:rsidRDefault="0021550C" w:rsidP="004262E8">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(4)</w:t>
      </w:r>
      <w:r>
        <w:rPr>
          <w:rFonts w:ascii="ＭＳ 明朝" w:hAnsi="ＭＳ 明朝" w:cs="ＭＳ ゴシック"/>
          <w:sz w:val="22"/>
          <w:szCs w:val="22"/>
        </w:rPr>
        <w:t xml:space="preserve">  </w:t>
      </w:r>
      <w:r>
        <w:rPr>
          <w:rFonts w:hint="eastAsia"/>
          <w:sz w:val="20"/>
        </w:rPr>
        <w:t>会員の除名</w:t>
      </w:r>
    </w:p>
    <w:p w14:paraId="69688FF5" w14:textId="71C4E4E1" w:rsidR="0021550C" w:rsidRPr="0021550C" w:rsidRDefault="0021550C" w:rsidP="004262E8">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w:t>
      </w:r>
      <w:r>
        <w:rPr>
          <w:rFonts w:ascii="ＭＳ 明朝" w:hAnsi="ＭＳ 明朝" w:cs="ＭＳ ゴシック"/>
          <w:sz w:val="22"/>
          <w:szCs w:val="22"/>
        </w:rPr>
        <w:t>5</w:t>
      </w:r>
      <w:r w:rsidRPr="0021550C">
        <w:rPr>
          <w:rFonts w:ascii="ＭＳ 明朝" w:hAnsi="ＭＳ 明朝" w:cs="ＭＳ ゴシック" w:hint="eastAsia"/>
          <w:sz w:val="22"/>
          <w:szCs w:val="22"/>
        </w:rPr>
        <w:t>)</w:t>
      </w:r>
      <w:r>
        <w:rPr>
          <w:rFonts w:ascii="ＭＳ 明朝" w:hAnsi="ＭＳ 明朝" w:cs="ＭＳ ゴシック"/>
          <w:sz w:val="22"/>
          <w:szCs w:val="22"/>
        </w:rPr>
        <w:t xml:space="preserve">  </w:t>
      </w:r>
      <w:r>
        <w:rPr>
          <w:rFonts w:hint="eastAsia"/>
          <w:sz w:val="20"/>
        </w:rPr>
        <w:t>役員の報酬及び費用弁償に関すること</w:t>
      </w:r>
    </w:p>
    <w:p w14:paraId="3DE9A9C2" w14:textId="3F047192" w:rsidR="00FC045F" w:rsidRPr="0021550C" w:rsidRDefault="0021550C" w:rsidP="004262E8">
      <w:pPr>
        <w:ind w:leftChars="89" w:left="447" w:hangingChars="130" w:hanging="255"/>
        <w:rPr>
          <w:rFonts w:ascii="ＭＳ 明朝" w:hAnsi="ＭＳ 明朝" w:cs="ＭＳ ゴシック"/>
          <w:sz w:val="22"/>
          <w:szCs w:val="22"/>
        </w:rPr>
      </w:pPr>
      <w:r>
        <w:rPr>
          <w:rFonts w:ascii="ＭＳ 明朝" w:hAnsi="ＭＳ 明朝" w:cs="ＭＳ ゴシック" w:hint="eastAsia"/>
          <w:sz w:val="22"/>
          <w:szCs w:val="22"/>
        </w:rPr>
        <w:t>(6</w:t>
      </w:r>
      <w:r w:rsidR="00FC045F" w:rsidRPr="0021550C">
        <w:rPr>
          <w:rFonts w:ascii="ＭＳ 明朝" w:hAnsi="ＭＳ 明朝" w:cs="ＭＳ ゴシック" w:hint="eastAsia"/>
          <w:sz w:val="22"/>
          <w:szCs w:val="22"/>
        </w:rPr>
        <w:t>)　その他総会の議決を要しない会務の執行に関する事項</w:t>
      </w:r>
    </w:p>
    <w:p w14:paraId="48224E0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（開催）</w:t>
      </w:r>
    </w:p>
    <w:p w14:paraId="6717E7C9"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第32条  理事会は、次の各号の一に該当する場合に開催する。</w:t>
      </w:r>
    </w:p>
    <w:p w14:paraId="1B23FF4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 xml:space="preserve">(1)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が必要と認めたとき。</w:t>
      </w:r>
    </w:p>
    <w:p w14:paraId="4F055143" w14:textId="36E526CC" w:rsidR="00FC045F" w:rsidRPr="0021550C" w:rsidRDefault="00FC045F" w:rsidP="00FC045F">
      <w:pPr>
        <w:ind w:leftChars="86" w:left="480" w:hangingChars="150" w:hanging="294"/>
        <w:rPr>
          <w:rFonts w:ascii="ＭＳ 明朝" w:hAnsi="ＭＳ 明朝" w:cs="ＭＳ ゴシック"/>
          <w:sz w:val="22"/>
          <w:szCs w:val="22"/>
        </w:rPr>
      </w:pPr>
      <w:r w:rsidRPr="0021550C">
        <w:rPr>
          <w:rFonts w:ascii="ＭＳ 明朝" w:hAnsi="ＭＳ 明朝" w:cs="ＭＳ ゴシック" w:hint="eastAsia"/>
          <w:sz w:val="22"/>
          <w:szCs w:val="22"/>
        </w:rPr>
        <w:t>(2)　理事総数の</w:t>
      </w:r>
      <w:r w:rsidR="0021550C">
        <w:rPr>
          <w:rFonts w:ascii="ＭＳ 明朝" w:hAnsi="ＭＳ 明朝" w:cs="ＭＳ ゴシック" w:hint="eastAsia"/>
          <w:sz w:val="22"/>
          <w:szCs w:val="22"/>
        </w:rPr>
        <w:t>３</w:t>
      </w:r>
      <w:r w:rsidR="00460921" w:rsidRPr="0021550C">
        <w:rPr>
          <w:rFonts w:ascii="ＭＳ 明朝" w:hAnsi="ＭＳ 明朝" w:cs="ＭＳ ゴシック" w:hint="eastAsia"/>
          <w:sz w:val="22"/>
          <w:szCs w:val="22"/>
        </w:rPr>
        <w:t>分の１</w:t>
      </w:r>
      <w:r w:rsidRPr="0021550C">
        <w:rPr>
          <w:rFonts w:ascii="ＭＳ 明朝" w:hAnsi="ＭＳ 明朝" w:cs="ＭＳ ゴシック" w:hint="eastAsia"/>
          <w:sz w:val="22"/>
          <w:szCs w:val="22"/>
        </w:rPr>
        <w:t>以上から会議の目的である事項を記載した書面をもって招集の請求があったとき。</w:t>
      </w:r>
    </w:p>
    <w:p w14:paraId="1A0B4498" w14:textId="2DD6A50F" w:rsidR="00FC045F" w:rsidRPr="0021550C" w:rsidRDefault="00FC045F" w:rsidP="00FC045F">
      <w:pPr>
        <w:ind w:leftChars="86" w:left="38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(3)　第15</w:t>
      </w:r>
      <w:r w:rsidR="00725253">
        <w:rPr>
          <w:rFonts w:ascii="ＭＳ 明朝" w:hAnsi="ＭＳ 明朝" w:cs="ＭＳ ゴシック" w:hint="eastAsia"/>
          <w:sz w:val="22"/>
          <w:szCs w:val="22"/>
        </w:rPr>
        <w:t>条第5項第5</w:t>
      </w:r>
      <w:r w:rsidRPr="0021550C">
        <w:rPr>
          <w:rFonts w:ascii="ＭＳ 明朝" w:hAnsi="ＭＳ 明朝" w:cs="ＭＳ ゴシック" w:hint="eastAsia"/>
          <w:sz w:val="22"/>
          <w:szCs w:val="22"/>
        </w:rPr>
        <w:t>号の規定により、監事から招集の請求があったとき。</w:t>
      </w:r>
    </w:p>
    <w:p w14:paraId="3D53391C"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（招集）</w:t>
      </w:r>
    </w:p>
    <w:p w14:paraId="3CC2C25C"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第33条  理事会は、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が招集する。</w:t>
      </w:r>
    </w:p>
    <w:p w14:paraId="16A71F70" w14:textId="0C1E3144"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２  </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は、第32</w:t>
      </w:r>
      <w:r w:rsidR="00725253">
        <w:rPr>
          <w:rFonts w:ascii="ＭＳ 明朝" w:hAnsi="ＭＳ 明朝" w:cs="ＭＳ ゴシック" w:hint="eastAsia"/>
          <w:sz w:val="22"/>
          <w:szCs w:val="22"/>
        </w:rPr>
        <w:t>条第2号及び第3</w:t>
      </w:r>
      <w:r w:rsidRPr="0021550C">
        <w:rPr>
          <w:rFonts w:ascii="ＭＳ 明朝" w:hAnsi="ＭＳ 明朝" w:cs="ＭＳ ゴシック" w:hint="eastAsia"/>
          <w:sz w:val="22"/>
          <w:szCs w:val="22"/>
        </w:rPr>
        <w:t>号の規定による請求があったときは、その日から</w:t>
      </w:r>
      <w:r w:rsidR="008F4D86" w:rsidRPr="0021550C">
        <w:rPr>
          <w:rFonts w:ascii="ＭＳ 明朝" w:hAnsi="ＭＳ 明朝" w:cs="ＭＳ ゴシック" w:hint="eastAsia"/>
          <w:sz w:val="22"/>
          <w:szCs w:val="22"/>
        </w:rPr>
        <w:t>１４</w:t>
      </w:r>
      <w:r w:rsidRPr="0021550C">
        <w:rPr>
          <w:rFonts w:ascii="ＭＳ 明朝" w:hAnsi="ＭＳ 明朝" w:cs="ＭＳ ゴシック" w:hint="eastAsia"/>
          <w:sz w:val="22"/>
          <w:szCs w:val="22"/>
        </w:rPr>
        <w:t>日以内に理事会を招集しなければならない。</w:t>
      </w:r>
    </w:p>
    <w:p w14:paraId="246DC143" w14:textId="2D605A72"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理事会を招集するときは、会議の日時、場所、目的及び審議事項を記載した</w:t>
      </w:r>
      <w:r w:rsidR="000D4763">
        <w:rPr>
          <w:rFonts w:ascii="ＭＳ 明朝" w:hAnsi="ＭＳ 明朝" w:cs="ＭＳ ゴシック" w:hint="eastAsia"/>
          <w:sz w:val="22"/>
          <w:szCs w:val="22"/>
        </w:rPr>
        <w:t>電磁的方法、又は</w:t>
      </w:r>
      <w:r w:rsidRPr="0021550C">
        <w:rPr>
          <w:rFonts w:ascii="ＭＳ 明朝" w:hAnsi="ＭＳ 明朝" w:cs="ＭＳ ゴシック" w:hint="eastAsia"/>
          <w:sz w:val="22"/>
          <w:szCs w:val="22"/>
        </w:rPr>
        <w:t>書面をもって、少なくとも開催の</w:t>
      </w:r>
      <w:r w:rsidRPr="0021550C">
        <w:rPr>
          <w:rFonts w:ascii="ＭＳ 明朝" w:hAnsi="ＭＳ 明朝" w:cs="ＭＳ ゴシック" w:hint="eastAsia"/>
          <w:sz w:val="22"/>
          <w:szCs w:val="22"/>
          <w:shd w:val="clear" w:color="auto" w:fill="FFFFFF"/>
        </w:rPr>
        <w:t>日の</w:t>
      </w:r>
      <w:r w:rsidR="005B401F" w:rsidRPr="0021550C">
        <w:rPr>
          <w:rFonts w:ascii="ＭＳ 明朝" w:hAnsi="ＭＳ 明朝" w:cs="ＭＳ ゴシック" w:hint="eastAsia"/>
          <w:sz w:val="22"/>
          <w:szCs w:val="22"/>
        </w:rPr>
        <w:t>５</w:t>
      </w:r>
      <w:r w:rsidRPr="0021550C">
        <w:rPr>
          <w:rFonts w:ascii="ＭＳ 明朝" w:hAnsi="ＭＳ 明朝" w:cs="ＭＳ ゴシック" w:hint="eastAsia"/>
          <w:sz w:val="22"/>
          <w:szCs w:val="22"/>
        </w:rPr>
        <w:t>日前までに通知しなければならない。</w:t>
      </w:r>
    </w:p>
    <w:p w14:paraId="219BFC5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（議長）</w:t>
      </w:r>
    </w:p>
    <w:p w14:paraId="2DA18D19" w14:textId="4D77FA54" w:rsidR="00FC045F" w:rsidRPr="0021550C" w:rsidRDefault="00FC045F" w:rsidP="00632C7A">
      <w:pPr>
        <w:rPr>
          <w:rFonts w:ascii="ＭＳ 明朝" w:hAnsi="ＭＳ 明朝" w:cs="ＭＳ ゴシック"/>
          <w:sz w:val="22"/>
          <w:szCs w:val="22"/>
        </w:rPr>
      </w:pPr>
      <w:r w:rsidRPr="0021550C">
        <w:rPr>
          <w:rFonts w:ascii="ＭＳ 明朝" w:hAnsi="ＭＳ 明朝" w:cs="ＭＳ ゴシック" w:hint="eastAsia"/>
          <w:sz w:val="22"/>
          <w:szCs w:val="22"/>
        </w:rPr>
        <w:t>第34条　理事会の議長は、</w:t>
      </w:r>
      <w:r w:rsidR="003F16EA" w:rsidRPr="0021550C">
        <w:rPr>
          <w:rFonts w:ascii="ＭＳ 明朝" w:hAnsi="ＭＳ 明朝" w:cs="ＭＳ ゴシック"/>
          <w:sz w:val="22"/>
          <w:szCs w:val="22"/>
        </w:rPr>
        <w:t>会長</w:t>
      </w:r>
      <w:r w:rsidR="005B401F" w:rsidRPr="0021550C">
        <w:rPr>
          <w:rFonts w:ascii="ＭＳ 明朝" w:hAnsi="ＭＳ 明朝" w:cs="ＭＳ ゴシック" w:hint="eastAsia"/>
          <w:sz w:val="22"/>
          <w:szCs w:val="22"/>
        </w:rPr>
        <w:t>若しくは会長が指名した者</w:t>
      </w:r>
      <w:r w:rsidRPr="0021550C">
        <w:rPr>
          <w:rFonts w:ascii="ＭＳ 明朝" w:hAnsi="ＭＳ 明朝" w:cs="ＭＳ ゴシック" w:hint="eastAsia"/>
          <w:sz w:val="22"/>
          <w:szCs w:val="22"/>
        </w:rPr>
        <w:t>がこれに当たる。</w:t>
      </w:r>
    </w:p>
    <w:p w14:paraId="29AED45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（議決）</w:t>
      </w:r>
    </w:p>
    <w:p w14:paraId="33141845"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第35条  理事会における議決事項は、第33条第３項の規定によってあらかじめ通知した事項とする。</w:t>
      </w:r>
    </w:p>
    <w:p w14:paraId="24F3D7AD"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理事会の議事は、理事総数の過半数をもって決し、可否同数のときは、議長の決するところによる。</w:t>
      </w:r>
    </w:p>
    <w:p w14:paraId="261E902E" w14:textId="0EC39AFE" w:rsidR="001451F2" w:rsidRPr="0021550C" w:rsidRDefault="001451F2" w:rsidP="00632C7A">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理事が理事会の目的である事項について提案した場合において、理事全員が</w:t>
      </w:r>
      <w:r w:rsidR="008D0EAC" w:rsidRPr="0021550C">
        <w:rPr>
          <w:rFonts w:ascii="ＭＳ 明朝" w:hAnsi="ＭＳ 明朝" w:cs="ＭＳ ゴシック" w:hint="eastAsia"/>
          <w:sz w:val="22"/>
          <w:szCs w:val="22"/>
        </w:rPr>
        <w:t>電磁的方法</w:t>
      </w:r>
      <w:r w:rsidR="008D0EAC">
        <w:rPr>
          <w:rFonts w:ascii="ＭＳ 明朝" w:hAnsi="ＭＳ 明朝" w:cs="ＭＳ ゴシック" w:hint="eastAsia"/>
          <w:sz w:val="22"/>
          <w:szCs w:val="22"/>
        </w:rPr>
        <w:t>、又は</w:t>
      </w:r>
      <w:r w:rsidRPr="0021550C">
        <w:rPr>
          <w:rFonts w:ascii="ＭＳ 明朝" w:hAnsi="ＭＳ 明朝" w:cs="ＭＳ ゴシック" w:hint="eastAsia"/>
          <w:sz w:val="22"/>
          <w:szCs w:val="22"/>
        </w:rPr>
        <w:t>書面又により同意の意思表示をしたときは、当該提案を可決する旨の理事会の決議があったものとみなす。</w:t>
      </w:r>
    </w:p>
    <w:p w14:paraId="7D8DF97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（表決権等）</w:t>
      </w:r>
    </w:p>
    <w:p w14:paraId="4AA94D3C"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第36条　各理事の表決権は、平等なるものとする。</w:t>
      </w:r>
    </w:p>
    <w:p w14:paraId="5C04D761" w14:textId="27B5890D"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やむを得ない理由のため理事会に出席できない理事は、あらかじめ通知された事項について</w:t>
      </w:r>
      <w:r w:rsidR="00725253" w:rsidRPr="0021550C">
        <w:rPr>
          <w:rFonts w:ascii="ＭＳ 明朝" w:hAnsi="ＭＳ 明朝" w:cs="ＭＳ ゴシック" w:hint="eastAsia"/>
          <w:sz w:val="22"/>
          <w:szCs w:val="22"/>
        </w:rPr>
        <w:t>電磁的</w:t>
      </w:r>
      <w:r w:rsidR="00725253">
        <w:rPr>
          <w:rFonts w:ascii="ＭＳ 明朝" w:hAnsi="ＭＳ 明朝" w:cs="ＭＳ ゴシック" w:hint="eastAsia"/>
          <w:sz w:val="22"/>
          <w:szCs w:val="22"/>
        </w:rPr>
        <w:t>方法、又は</w:t>
      </w:r>
      <w:r w:rsidRPr="0021550C">
        <w:rPr>
          <w:rFonts w:ascii="ＭＳ 明朝" w:hAnsi="ＭＳ 明朝" w:cs="ＭＳ ゴシック" w:hint="eastAsia"/>
          <w:sz w:val="22"/>
          <w:szCs w:val="22"/>
        </w:rPr>
        <w:t>書面をもって表決することができる。</w:t>
      </w:r>
    </w:p>
    <w:p w14:paraId="40C7833F" w14:textId="445C6706"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前項の規定により表決した理事は、</w:t>
      </w:r>
      <w:r w:rsidR="001451F2" w:rsidRPr="0021550C">
        <w:rPr>
          <w:rFonts w:ascii="ＭＳ 明朝" w:hAnsi="ＭＳ 明朝" w:cs="ＭＳ ゴシック" w:hint="eastAsia"/>
          <w:sz w:val="22"/>
          <w:szCs w:val="22"/>
        </w:rPr>
        <w:t>第35条第2項及び</w:t>
      </w:r>
      <w:r w:rsidRPr="0021550C">
        <w:rPr>
          <w:rFonts w:ascii="ＭＳ 明朝" w:hAnsi="ＭＳ 明朝" w:cs="ＭＳ ゴシック" w:hint="eastAsia"/>
          <w:sz w:val="22"/>
          <w:szCs w:val="22"/>
        </w:rPr>
        <w:t>第37</w:t>
      </w:r>
      <w:r w:rsidR="00725253">
        <w:rPr>
          <w:rFonts w:ascii="ＭＳ 明朝" w:hAnsi="ＭＳ 明朝" w:cs="ＭＳ ゴシック" w:hint="eastAsia"/>
          <w:sz w:val="22"/>
          <w:szCs w:val="22"/>
        </w:rPr>
        <w:t>条第１項第2</w:t>
      </w:r>
      <w:r w:rsidRPr="0021550C">
        <w:rPr>
          <w:rFonts w:ascii="ＭＳ 明朝" w:hAnsi="ＭＳ 明朝" w:cs="ＭＳ ゴシック" w:hint="eastAsia"/>
          <w:sz w:val="22"/>
          <w:szCs w:val="22"/>
        </w:rPr>
        <w:t>号の適用については、理事会に出席したものとみなす。</w:t>
      </w:r>
    </w:p>
    <w:p w14:paraId="2ABD50A4" w14:textId="29191393" w:rsidR="00220B18" w:rsidRPr="0021550C" w:rsidRDefault="00FC045F" w:rsidP="00632C7A">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４　理事会の議決について、特別の利害関係を有する理事は、その議事の議決に加わることができない。</w:t>
      </w:r>
    </w:p>
    <w:p w14:paraId="2871D90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（議事録）</w:t>
      </w:r>
    </w:p>
    <w:p w14:paraId="329FEFFC"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第37条  理事会の議事については、次の事項を記載した議事録を作成しなければならない。</w:t>
      </w:r>
    </w:p>
    <w:p w14:paraId="3CC6557D"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日時及び場所</w:t>
      </w:r>
    </w:p>
    <w:p w14:paraId="1FCA6611" w14:textId="77777777" w:rsidR="00FC045F" w:rsidRPr="0021550C" w:rsidRDefault="00FC045F" w:rsidP="00FC045F">
      <w:pPr>
        <w:ind w:leftChars="86" w:left="480" w:hangingChars="150" w:hanging="294"/>
        <w:rPr>
          <w:rFonts w:ascii="ＭＳ 明朝" w:hAnsi="ＭＳ 明朝" w:cs="ＭＳ ゴシック"/>
          <w:sz w:val="22"/>
          <w:szCs w:val="22"/>
        </w:rPr>
      </w:pPr>
      <w:r w:rsidRPr="0021550C">
        <w:rPr>
          <w:rFonts w:ascii="ＭＳ 明朝" w:hAnsi="ＭＳ 明朝" w:cs="ＭＳ ゴシック" w:hint="eastAsia"/>
          <w:sz w:val="22"/>
          <w:szCs w:val="22"/>
        </w:rPr>
        <w:t>(2)  理事総数、出席者数及び出席者氏名（書面</w:t>
      </w:r>
      <w:r w:rsidR="0070263B" w:rsidRPr="0021550C">
        <w:rPr>
          <w:rFonts w:ascii="ＭＳ 明朝" w:hAnsi="ＭＳ 明朝" w:cs="ＭＳ ゴシック" w:hint="eastAsia"/>
          <w:sz w:val="22"/>
          <w:szCs w:val="22"/>
        </w:rPr>
        <w:t>又は電磁的方法</w:t>
      </w:r>
      <w:r w:rsidRPr="0021550C">
        <w:rPr>
          <w:rFonts w:ascii="ＭＳ 明朝" w:hAnsi="ＭＳ 明朝" w:cs="ＭＳ ゴシック" w:hint="eastAsia"/>
          <w:sz w:val="22"/>
          <w:szCs w:val="22"/>
        </w:rPr>
        <w:t>による表決者にあっては、その旨を付記すること。）</w:t>
      </w:r>
    </w:p>
    <w:p w14:paraId="32BA62DB"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審議事項</w:t>
      </w:r>
    </w:p>
    <w:p w14:paraId="336F4CB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lastRenderedPageBreak/>
        <w:t>(4)  議事の経過の概要及び議決の結果</w:t>
      </w:r>
    </w:p>
    <w:p w14:paraId="4FDFDF0D"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(5)  議事録署名人の選任に関する事項</w:t>
      </w:r>
    </w:p>
    <w:p w14:paraId="5A7CE13E" w14:textId="6DDEB12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議事録には、議長及びその会議において選任された議事録署名人２人以上が</w:t>
      </w:r>
      <w:r w:rsidR="0070263B" w:rsidRPr="0021550C">
        <w:rPr>
          <w:rFonts w:ascii="ＭＳ 明朝" w:hAnsi="ＭＳ 明朝" w:cs="ＭＳ ゴシック" w:hint="eastAsia"/>
          <w:sz w:val="22"/>
          <w:szCs w:val="22"/>
        </w:rPr>
        <w:t>記名</w:t>
      </w:r>
      <w:r w:rsidRPr="0021550C">
        <w:rPr>
          <w:rFonts w:ascii="ＭＳ 明朝" w:hAnsi="ＭＳ 明朝" w:cs="ＭＳ ゴシック" w:hint="eastAsia"/>
          <w:sz w:val="22"/>
          <w:szCs w:val="22"/>
        </w:rPr>
        <w:t>、押印しなければならない。</w:t>
      </w:r>
    </w:p>
    <w:p w14:paraId="03D9FA78" w14:textId="77777777" w:rsidR="0070263B" w:rsidRPr="0021550C" w:rsidRDefault="0070263B" w:rsidP="0070263B">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前2項の規定に関わらず、理事全員が書面又は電磁的方法により同意の意思表示をしたことにより、理事会の決議があったとみなされた場合においては、次の事項を記載した議事録を作成しなければならない。</w:t>
      </w:r>
    </w:p>
    <w:p w14:paraId="5C6A7322" w14:textId="77777777" w:rsidR="0070263B" w:rsidRPr="0021550C" w:rsidRDefault="0070263B" w:rsidP="0070263B">
      <w:pPr>
        <w:ind w:leftChars="88" w:left="190"/>
        <w:rPr>
          <w:rFonts w:ascii="ＭＳ 明朝" w:hAnsi="ＭＳ 明朝" w:cs="ＭＳ ゴシック"/>
          <w:sz w:val="22"/>
          <w:szCs w:val="22"/>
        </w:rPr>
      </w:pPr>
      <w:r w:rsidRPr="0021550C">
        <w:rPr>
          <w:rFonts w:ascii="ＭＳ 明朝" w:hAnsi="ＭＳ 明朝" w:cs="ＭＳ ゴシック"/>
          <w:sz w:val="22"/>
          <w:szCs w:val="22"/>
        </w:rPr>
        <w:t>(1)</w:t>
      </w:r>
      <w:r w:rsidRPr="0021550C">
        <w:rPr>
          <w:rFonts w:ascii="ＭＳ 明朝" w:hAnsi="ＭＳ 明朝" w:cs="ＭＳ ゴシック" w:hint="eastAsia"/>
          <w:sz w:val="22"/>
          <w:szCs w:val="22"/>
        </w:rPr>
        <w:t xml:space="preserve">　理事会の決議があったものとみなされた事項の内容</w:t>
      </w:r>
    </w:p>
    <w:p w14:paraId="7ACFB943" w14:textId="77777777" w:rsidR="0070263B" w:rsidRPr="0021550C" w:rsidRDefault="0070263B" w:rsidP="0070263B">
      <w:pPr>
        <w:ind w:leftChars="88" w:left="190"/>
        <w:rPr>
          <w:rFonts w:ascii="ＭＳ 明朝" w:hAnsi="ＭＳ 明朝" w:cs="ＭＳ ゴシック"/>
          <w:sz w:val="22"/>
          <w:szCs w:val="22"/>
        </w:rPr>
      </w:pPr>
      <w:r w:rsidRPr="0021550C">
        <w:rPr>
          <w:rFonts w:ascii="ＭＳ 明朝" w:hAnsi="ＭＳ 明朝" w:cs="ＭＳ ゴシック"/>
          <w:sz w:val="22"/>
          <w:szCs w:val="22"/>
        </w:rPr>
        <w:t>(2)</w:t>
      </w:r>
      <w:r w:rsidRPr="0021550C">
        <w:rPr>
          <w:rFonts w:ascii="ＭＳ 明朝" w:hAnsi="ＭＳ 明朝" w:cs="ＭＳ ゴシック" w:hint="eastAsia"/>
          <w:sz w:val="22"/>
          <w:szCs w:val="22"/>
        </w:rPr>
        <w:t xml:space="preserve">　前号の事項の提案をした者の氏名又は名称</w:t>
      </w:r>
    </w:p>
    <w:p w14:paraId="0E033E59" w14:textId="77777777" w:rsidR="0070263B" w:rsidRPr="0021550C" w:rsidRDefault="0070263B" w:rsidP="0070263B">
      <w:pPr>
        <w:ind w:leftChars="88" w:left="190"/>
        <w:rPr>
          <w:rFonts w:ascii="ＭＳ 明朝" w:hAnsi="ＭＳ 明朝" w:cs="ＭＳ ゴシック"/>
          <w:sz w:val="22"/>
          <w:szCs w:val="22"/>
        </w:rPr>
      </w:pPr>
      <w:r w:rsidRPr="0021550C">
        <w:rPr>
          <w:rFonts w:ascii="ＭＳ 明朝" w:hAnsi="ＭＳ 明朝" w:cs="ＭＳ ゴシック"/>
          <w:sz w:val="22"/>
          <w:szCs w:val="22"/>
        </w:rPr>
        <w:t>(3)</w:t>
      </w:r>
      <w:r w:rsidRPr="0021550C">
        <w:rPr>
          <w:rFonts w:ascii="ＭＳ 明朝" w:hAnsi="ＭＳ 明朝" w:cs="ＭＳ ゴシック" w:hint="eastAsia"/>
          <w:sz w:val="22"/>
          <w:szCs w:val="22"/>
        </w:rPr>
        <w:t xml:space="preserve">　理事会の決議があったものとみなされた日</w:t>
      </w:r>
    </w:p>
    <w:p w14:paraId="2D7B8B50" w14:textId="77777777" w:rsidR="0070263B" w:rsidRPr="0021550C" w:rsidRDefault="0070263B" w:rsidP="0070263B">
      <w:pPr>
        <w:ind w:leftChars="88" w:left="190"/>
        <w:rPr>
          <w:rFonts w:ascii="ＭＳ 明朝" w:hAnsi="ＭＳ 明朝" w:cs="ＭＳ ゴシック"/>
          <w:sz w:val="22"/>
          <w:szCs w:val="22"/>
        </w:rPr>
      </w:pPr>
      <w:r w:rsidRPr="0021550C">
        <w:rPr>
          <w:rFonts w:ascii="ＭＳ 明朝" w:hAnsi="ＭＳ 明朝" w:cs="ＭＳ ゴシック"/>
          <w:sz w:val="22"/>
          <w:szCs w:val="22"/>
        </w:rPr>
        <w:t>(4)</w:t>
      </w:r>
      <w:r w:rsidRPr="0021550C">
        <w:rPr>
          <w:rFonts w:ascii="ＭＳ 明朝" w:hAnsi="ＭＳ 明朝" w:cs="ＭＳ ゴシック" w:hint="eastAsia"/>
          <w:sz w:val="22"/>
          <w:szCs w:val="22"/>
        </w:rPr>
        <w:t xml:space="preserve">　議事録の作成に係る職務を行った者の氏名</w:t>
      </w:r>
    </w:p>
    <w:p w14:paraId="42F477F6" w14:textId="7E88497B" w:rsidR="00FC045F" w:rsidRPr="0021550C" w:rsidRDefault="00FC045F" w:rsidP="00CD6913">
      <w:pPr>
        <w:ind w:left="196" w:hangingChars="100" w:hanging="196"/>
        <w:rPr>
          <w:rFonts w:ascii="ＭＳ 明朝" w:hAnsi="ＭＳ 明朝" w:cs="ＭＳ ゴシック"/>
          <w:sz w:val="22"/>
          <w:szCs w:val="22"/>
        </w:rPr>
      </w:pPr>
    </w:p>
    <w:p w14:paraId="37AAF68E" w14:textId="77777777" w:rsidR="00FC045F" w:rsidRPr="0021550C" w:rsidRDefault="00FC045F" w:rsidP="00FC045F">
      <w:pPr>
        <w:rPr>
          <w:rFonts w:ascii="ＭＳ 明朝" w:hAnsi="ＭＳ 明朝" w:cs="ＭＳ ゴシック"/>
          <w:sz w:val="22"/>
          <w:szCs w:val="22"/>
        </w:rPr>
      </w:pPr>
    </w:p>
    <w:p w14:paraId="34C1656D"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第７章  資産及び会計</w:t>
      </w:r>
    </w:p>
    <w:p w14:paraId="7A5CD724" w14:textId="77777777" w:rsidR="00FC045F" w:rsidRPr="0021550C" w:rsidRDefault="00FC045F" w:rsidP="00FC045F">
      <w:pPr>
        <w:rPr>
          <w:rFonts w:ascii="ＭＳ 明朝" w:hAnsi="ＭＳ 明朝" w:cs="ＭＳ ゴシック"/>
          <w:sz w:val="22"/>
          <w:szCs w:val="22"/>
        </w:rPr>
      </w:pPr>
    </w:p>
    <w:p w14:paraId="56B68A6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（資産の構成）</w:t>
      </w:r>
    </w:p>
    <w:p w14:paraId="33E82A85" w14:textId="77777777" w:rsidR="00FC045F" w:rsidRPr="0021550C" w:rsidRDefault="00FC045F" w:rsidP="00FC045F">
      <w:pPr>
        <w:ind w:leftChars="-3" w:left="198" w:hangingChars="104" w:hanging="204"/>
        <w:rPr>
          <w:rFonts w:ascii="ＭＳ 明朝" w:hAnsi="ＭＳ 明朝" w:cs="ＭＳ ゴシック"/>
          <w:sz w:val="22"/>
          <w:szCs w:val="22"/>
        </w:rPr>
      </w:pPr>
      <w:r w:rsidRPr="0021550C">
        <w:rPr>
          <w:rFonts w:ascii="ＭＳ 明朝" w:hAnsi="ＭＳ 明朝" w:cs="ＭＳ ゴシック" w:hint="eastAsia"/>
          <w:sz w:val="22"/>
          <w:szCs w:val="22"/>
        </w:rPr>
        <w:t>第38条  この法人の資産は、次の各号に掲げるものをもって構成する。</w:t>
      </w:r>
    </w:p>
    <w:p w14:paraId="6CB4046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設立の時の財産目録に記載された資産</w:t>
      </w:r>
    </w:p>
    <w:p w14:paraId="51191C2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(2)  入会金及び会費</w:t>
      </w:r>
    </w:p>
    <w:p w14:paraId="4B5A34C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寄付金品</w:t>
      </w:r>
    </w:p>
    <w:p w14:paraId="5EA76EA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(4)  財産から生じる収益</w:t>
      </w:r>
    </w:p>
    <w:p w14:paraId="584C53D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(5)  事業に伴う収益</w:t>
      </w:r>
    </w:p>
    <w:p w14:paraId="0338EC7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(6)  その他の収益</w:t>
      </w:r>
    </w:p>
    <w:p w14:paraId="39D391A1"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（資産の管理）</w:t>
      </w:r>
    </w:p>
    <w:p w14:paraId="04869A85"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第39条  この法人の資産は、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が管理し、その方法は、総会の議決を経て、</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が別に定める。</w:t>
      </w:r>
    </w:p>
    <w:p w14:paraId="3AE2A04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（会計の原則）</w:t>
      </w:r>
    </w:p>
    <w:p w14:paraId="232CAED3"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第40条　この法人の会計は、法第27条各号に掲げる原則に従って行うものとする。</w:t>
      </w:r>
    </w:p>
    <w:p w14:paraId="043B8A01" w14:textId="77777777" w:rsidR="00721658" w:rsidRPr="0021550C" w:rsidRDefault="00721658" w:rsidP="00721658">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（会計の区分）</w:t>
      </w:r>
    </w:p>
    <w:p w14:paraId="7B2A086C" w14:textId="04C57F10" w:rsidR="00721658" w:rsidRPr="0021550C" w:rsidRDefault="00721658" w:rsidP="00721658">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第41</w:t>
      </w:r>
      <w:r w:rsidR="0021550C">
        <w:rPr>
          <w:rFonts w:ascii="ＭＳ 明朝" w:hAnsi="ＭＳ 明朝" w:cs="ＭＳ ゴシック" w:hint="eastAsia"/>
          <w:sz w:val="22"/>
          <w:szCs w:val="22"/>
        </w:rPr>
        <w:t>条　この法人の会計は、</w:t>
      </w:r>
      <w:r w:rsidRPr="0021550C">
        <w:rPr>
          <w:rFonts w:ascii="ＭＳ 明朝" w:hAnsi="ＭＳ 明朝" w:cs="ＭＳ ゴシック" w:hint="eastAsia"/>
          <w:sz w:val="22"/>
          <w:szCs w:val="22"/>
        </w:rPr>
        <w:t>特定非営利活動に係る事業に関する会計の</w:t>
      </w:r>
      <w:r w:rsidR="003E53F2" w:rsidRPr="0021550C">
        <w:rPr>
          <w:rFonts w:ascii="ＭＳ 明朝" w:hAnsi="ＭＳ 明朝" w:cs="ＭＳ ゴシック" w:hint="eastAsia"/>
          <w:sz w:val="22"/>
          <w:szCs w:val="22"/>
        </w:rPr>
        <w:t>１</w:t>
      </w:r>
      <w:r w:rsidRPr="0021550C">
        <w:rPr>
          <w:rFonts w:ascii="ＭＳ 明朝" w:hAnsi="ＭＳ 明朝" w:cs="ＭＳ ゴシック" w:hint="eastAsia"/>
          <w:sz w:val="22"/>
          <w:szCs w:val="22"/>
        </w:rPr>
        <w:t>種とする。</w:t>
      </w:r>
    </w:p>
    <w:p w14:paraId="1692230E"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（事業計画及び予算）</w:t>
      </w:r>
    </w:p>
    <w:p w14:paraId="7F578176"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2</w:t>
      </w:r>
      <w:r w:rsidRPr="0021550C">
        <w:rPr>
          <w:rFonts w:ascii="ＭＳ 明朝" w:hAnsi="ＭＳ 明朝" w:cs="ＭＳ ゴシック" w:hint="eastAsia"/>
          <w:sz w:val="22"/>
          <w:szCs w:val="22"/>
        </w:rPr>
        <w:t>条  この法人の事業計画及びこれに伴う予算は、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が作成し、総会の議決を経なければならない。</w:t>
      </w:r>
    </w:p>
    <w:p w14:paraId="5B0E809B"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（暫定予算）</w:t>
      </w:r>
    </w:p>
    <w:p w14:paraId="56689426"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3</w:t>
      </w:r>
      <w:r w:rsidRPr="0021550C">
        <w:rPr>
          <w:rFonts w:ascii="ＭＳ 明朝" w:hAnsi="ＭＳ 明朝" w:cs="ＭＳ ゴシック" w:hint="eastAsia"/>
          <w:sz w:val="22"/>
          <w:szCs w:val="22"/>
        </w:rPr>
        <w:t xml:space="preserve">条  </w:t>
      </w:r>
      <w:r w:rsidR="002F6F63" w:rsidRPr="0021550C">
        <w:rPr>
          <w:rFonts w:ascii="ＭＳ 明朝" w:hAnsi="ＭＳ 明朝" w:cs="ＭＳ ゴシック" w:hint="eastAsia"/>
          <w:sz w:val="22"/>
          <w:szCs w:val="22"/>
        </w:rPr>
        <w:t>前</w:t>
      </w:r>
      <w:r w:rsidRPr="0021550C">
        <w:rPr>
          <w:rFonts w:ascii="ＭＳ 明朝" w:hAnsi="ＭＳ 明朝" w:cs="ＭＳ ゴシック" w:hint="eastAsia"/>
          <w:sz w:val="22"/>
          <w:szCs w:val="22"/>
        </w:rPr>
        <w:t>条の規定にかかわらず、やむを得ない理由により予算が成立しないときは、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は、理事会の議決を経て、予算成立の日まで前事業年度の予算に準じ収益費用を講じることができる。</w:t>
      </w:r>
    </w:p>
    <w:p w14:paraId="29AAECB6" w14:textId="133F1D22" w:rsidR="00721658" w:rsidRPr="0021550C" w:rsidRDefault="00FC045F" w:rsidP="00220B18">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前項の収益費用は、新たに成立した予算の収益費用とみなす。</w:t>
      </w:r>
    </w:p>
    <w:p w14:paraId="1D47D058"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（予算及び事業計画の追加及び更正）</w:t>
      </w:r>
    </w:p>
    <w:p w14:paraId="67108BB8"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w:t>
      </w:r>
      <w:r w:rsidR="00721658" w:rsidRPr="0021550C">
        <w:rPr>
          <w:rFonts w:ascii="ＭＳ 明朝" w:hAnsi="ＭＳ 明朝" w:cs="ＭＳ ゴシック" w:hint="eastAsia"/>
          <w:sz w:val="22"/>
          <w:szCs w:val="22"/>
        </w:rPr>
        <w:t>44</w:t>
      </w:r>
      <w:r w:rsidRPr="0021550C">
        <w:rPr>
          <w:rFonts w:ascii="ＭＳ 明朝" w:hAnsi="ＭＳ 明朝" w:cs="ＭＳ ゴシック" w:hint="eastAsia"/>
          <w:sz w:val="22"/>
          <w:szCs w:val="22"/>
        </w:rPr>
        <w:t>条  議決後にやむを得ない事由が生じたときは、総会の議決を経て、既定予算及び事業計画の追加又は更正をすることができる。</w:t>
      </w:r>
    </w:p>
    <w:p w14:paraId="00CD043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（事業報告及び決算）</w:t>
      </w:r>
    </w:p>
    <w:p w14:paraId="54265FF5"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5</w:t>
      </w:r>
      <w:r w:rsidRPr="0021550C">
        <w:rPr>
          <w:rFonts w:ascii="ＭＳ 明朝" w:hAnsi="ＭＳ 明朝" w:cs="ＭＳ ゴシック" w:hint="eastAsia"/>
          <w:sz w:val="22"/>
          <w:szCs w:val="22"/>
        </w:rPr>
        <w:t>条  この法人の事業報告書、活動計算書、貸借対照表及び財産目録等の決算に関する書類は、毎事業年度終了後、速やかに、</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が作成し、監事の監査を受け、総会の議決を経なければならない。</w:t>
      </w:r>
    </w:p>
    <w:p w14:paraId="5F3C0E86"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決算上剰余金を生じたときは、次事業年度に繰り越すものとする。</w:t>
      </w:r>
    </w:p>
    <w:p w14:paraId="1E060BCA"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（事業年度）</w:t>
      </w:r>
    </w:p>
    <w:p w14:paraId="68FF0771"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6</w:t>
      </w:r>
      <w:r w:rsidRPr="0021550C">
        <w:rPr>
          <w:rFonts w:ascii="ＭＳ 明朝" w:hAnsi="ＭＳ 明朝" w:cs="ＭＳ ゴシック" w:hint="eastAsia"/>
          <w:sz w:val="22"/>
          <w:szCs w:val="22"/>
        </w:rPr>
        <w:t>条　この法人の事業年度は、毎年</w:t>
      </w:r>
      <w:r w:rsidR="002F6F63" w:rsidRPr="0021550C">
        <w:rPr>
          <w:rFonts w:ascii="ＭＳ 明朝" w:hAnsi="ＭＳ 明朝" w:cs="ＭＳ ゴシック" w:hint="eastAsia"/>
          <w:sz w:val="22"/>
          <w:szCs w:val="22"/>
        </w:rPr>
        <w:t>４</w:t>
      </w:r>
      <w:r w:rsidRPr="0021550C">
        <w:rPr>
          <w:rFonts w:ascii="ＭＳ 明朝" w:hAnsi="ＭＳ 明朝" w:cs="ＭＳ ゴシック" w:hint="eastAsia"/>
          <w:sz w:val="22"/>
          <w:szCs w:val="22"/>
        </w:rPr>
        <w:t>月</w:t>
      </w:r>
      <w:r w:rsidR="002F6F63" w:rsidRPr="0021550C">
        <w:rPr>
          <w:rFonts w:ascii="ＭＳ 明朝" w:hAnsi="ＭＳ 明朝" w:cs="ＭＳ ゴシック" w:hint="eastAsia"/>
          <w:sz w:val="22"/>
          <w:szCs w:val="22"/>
        </w:rPr>
        <w:t>１</w:t>
      </w:r>
      <w:r w:rsidRPr="0021550C">
        <w:rPr>
          <w:rFonts w:ascii="ＭＳ 明朝" w:hAnsi="ＭＳ 明朝" w:cs="ＭＳ ゴシック" w:hint="eastAsia"/>
          <w:sz w:val="22"/>
          <w:szCs w:val="22"/>
        </w:rPr>
        <w:t>日に始まり翌年</w:t>
      </w:r>
      <w:r w:rsidR="002F6F63" w:rsidRPr="0021550C">
        <w:rPr>
          <w:rFonts w:ascii="ＭＳ 明朝" w:hAnsi="ＭＳ 明朝" w:cs="ＭＳ ゴシック" w:hint="eastAsia"/>
          <w:sz w:val="22"/>
          <w:szCs w:val="22"/>
        </w:rPr>
        <w:t>３</w:t>
      </w:r>
      <w:r w:rsidRPr="0021550C">
        <w:rPr>
          <w:rFonts w:ascii="ＭＳ 明朝" w:hAnsi="ＭＳ 明朝" w:cs="ＭＳ ゴシック" w:hint="eastAsia"/>
          <w:sz w:val="22"/>
          <w:szCs w:val="22"/>
        </w:rPr>
        <w:t>月</w:t>
      </w:r>
      <w:r w:rsidR="002F6F63" w:rsidRPr="0021550C">
        <w:rPr>
          <w:rFonts w:ascii="ＭＳ 明朝" w:hAnsi="ＭＳ 明朝" w:cs="ＭＳ ゴシック" w:hint="eastAsia"/>
          <w:sz w:val="22"/>
          <w:szCs w:val="22"/>
        </w:rPr>
        <w:t>３１</w:t>
      </w:r>
      <w:r w:rsidRPr="0021550C">
        <w:rPr>
          <w:rFonts w:ascii="ＭＳ 明朝" w:hAnsi="ＭＳ 明朝" w:cs="ＭＳ ゴシック" w:hint="eastAsia"/>
          <w:sz w:val="22"/>
          <w:szCs w:val="22"/>
        </w:rPr>
        <w:t>日に終わる。</w:t>
      </w:r>
    </w:p>
    <w:p w14:paraId="1ACD69B2"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（臨機の措置）</w:t>
      </w:r>
    </w:p>
    <w:p w14:paraId="555C9DDD"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7</w:t>
      </w:r>
      <w:r w:rsidRPr="0021550C">
        <w:rPr>
          <w:rFonts w:ascii="ＭＳ 明朝" w:hAnsi="ＭＳ 明朝" w:cs="ＭＳ ゴシック" w:hint="eastAsia"/>
          <w:sz w:val="22"/>
          <w:szCs w:val="22"/>
        </w:rPr>
        <w:t>条　予算をもって定めるもののほか、借入金の借入れその他新たな義務の負担をし、又は権利の放棄をしようとするときは、総会の議決を経なければならない。</w:t>
      </w:r>
    </w:p>
    <w:p w14:paraId="5D211D12" w14:textId="77777777" w:rsidR="00FC045F" w:rsidRPr="0021550C" w:rsidRDefault="00FC045F" w:rsidP="00FC045F">
      <w:pPr>
        <w:rPr>
          <w:rFonts w:ascii="ＭＳ 明朝" w:hAnsi="ＭＳ 明朝" w:cs="ＭＳ ゴシック"/>
          <w:sz w:val="22"/>
          <w:szCs w:val="22"/>
        </w:rPr>
      </w:pPr>
    </w:p>
    <w:p w14:paraId="5A652A0F" w14:textId="77777777" w:rsidR="00FC045F" w:rsidRPr="0021550C" w:rsidRDefault="00FC045F" w:rsidP="00FC045F">
      <w:pPr>
        <w:rPr>
          <w:rFonts w:ascii="ＭＳ 明朝" w:hAnsi="ＭＳ 明朝" w:cs="ＭＳ ゴシック"/>
          <w:sz w:val="22"/>
          <w:szCs w:val="22"/>
        </w:rPr>
      </w:pPr>
    </w:p>
    <w:p w14:paraId="760B5837"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第８章  定款の変更、解散及び合併</w:t>
      </w:r>
    </w:p>
    <w:p w14:paraId="2C441CDC" w14:textId="77777777" w:rsidR="00FC045F" w:rsidRPr="0021550C" w:rsidRDefault="00FC045F" w:rsidP="00FC045F">
      <w:pPr>
        <w:rPr>
          <w:rFonts w:ascii="ＭＳ 明朝" w:hAnsi="ＭＳ 明朝" w:cs="ＭＳ ゴシック"/>
          <w:sz w:val="22"/>
          <w:szCs w:val="22"/>
        </w:rPr>
      </w:pPr>
    </w:p>
    <w:p w14:paraId="4C13E688"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（定款の変更）</w:t>
      </w:r>
    </w:p>
    <w:p w14:paraId="327FDB9B"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第4</w:t>
      </w:r>
      <w:r w:rsidR="00721658" w:rsidRPr="0021550C">
        <w:rPr>
          <w:rFonts w:ascii="ＭＳ 明朝" w:hAnsi="ＭＳ 明朝" w:cs="ＭＳ ゴシック" w:hint="eastAsia"/>
          <w:sz w:val="22"/>
          <w:szCs w:val="22"/>
        </w:rPr>
        <w:t>8</w:t>
      </w:r>
      <w:r w:rsidRPr="0021550C">
        <w:rPr>
          <w:rFonts w:ascii="ＭＳ 明朝" w:hAnsi="ＭＳ 明朝" w:cs="ＭＳ ゴシック" w:hint="eastAsia"/>
          <w:sz w:val="22"/>
          <w:szCs w:val="22"/>
        </w:rPr>
        <w:t>条　この法人が定款を変更しようとするときは、総会に出席した正会員の４分の３以上の多数による議決を経、かつ、</w:t>
      </w:r>
      <w:r w:rsidRPr="0021550C">
        <w:rPr>
          <w:rFonts w:ascii="ＭＳ 明朝" w:hAnsi="ＭＳ 明朝" w:cs="ＭＳ ゴシック" w:hint="eastAsia"/>
          <w:sz w:val="22"/>
          <w:szCs w:val="22"/>
          <w:shd w:val="clear" w:color="auto" w:fill="FFFFFF"/>
        </w:rPr>
        <w:t>法第25条第３項</w:t>
      </w:r>
      <w:r w:rsidRPr="0021550C">
        <w:rPr>
          <w:rFonts w:ascii="ＭＳ 明朝" w:hAnsi="ＭＳ 明朝" w:cs="ＭＳ ゴシック" w:hint="eastAsia"/>
          <w:sz w:val="22"/>
          <w:szCs w:val="22"/>
        </w:rPr>
        <w:t>に規定する事項を変更する場合、所轄庁の認証を得なければならない。</w:t>
      </w:r>
    </w:p>
    <w:p w14:paraId="6E1887DF"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（解散）</w:t>
      </w:r>
    </w:p>
    <w:p w14:paraId="3E21698D"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第</w:t>
      </w:r>
      <w:r w:rsidR="00721658" w:rsidRPr="0021550C">
        <w:rPr>
          <w:rFonts w:ascii="ＭＳ 明朝" w:hAnsi="ＭＳ 明朝" w:cs="ＭＳ ゴシック" w:hint="eastAsia"/>
          <w:sz w:val="22"/>
          <w:szCs w:val="22"/>
        </w:rPr>
        <w:t>49</w:t>
      </w:r>
      <w:r w:rsidRPr="0021550C">
        <w:rPr>
          <w:rFonts w:ascii="ＭＳ 明朝" w:hAnsi="ＭＳ 明朝" w:cs="ＭＳ ゴシック" w:hint="eastAsia"/>
          <w:sz w:val="22"/>
          <w:szCs w:val="22"/>
        </w:rPr>
        <w:t>条  この法人は、次に掲げる事由により解散する。</w:t>
      </w:r>
    </w:p>
    <w:p w14:paraId="22DB23A9"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(1)　総会の決議</w:t>
      </w:r>
    </w:p>
    <w:p w14:paraId="4BF3D147" w14:textId="77777777" w:rsidR="00FC045F" w:rsidRPr="0021550C" w:rsidRDefault="00FC045F" w:rsidP="00FC045F">
      <w:pPr>
        <w:ind w:leftChars="100" w:left="412"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(2)  目的とする特定非営利活動に係る事業の成功の不能</w:t>
      </w:r>
    </w:p>
    <w:p w14:paraId="63B06430"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(3)　正会員の欠亡</w:t>
      </w:r>
    </w:p>
    <w:p w14:paraId="010065A6"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(4)  合併</w:t>
      </w:r>
    </w:p>
    <w:p w14:paraId="07484D7A"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(5)</w:t>
      </w:r>
      <w:r w:rsidR="007241C5" w:rsidRPr="0021550C">
        <w:rPr>
          <w:rFonts w:ascii="ＭＳ 明朝" w:hAnsi="ＭＳ 明朝" w:cs="ＭＳ ゴシック" w:hint="eastAsia"/>
          <w:sz w:val="22"/>
          <w:szCs w:val="22"/>
        </w:rPr>
        <w:t xml:space="preserve">　破産手続</w:t>
      </w:r>
      <w:r w:rsidRPr="0021550C">
        <w:rPr>
          <w:rFonts w:ascii="ＭＳ 明朝" w:hAnsi="ＭＳ 明朝" w:cs="ＭＳ ゴシック" w:hint="eastAsia"/>
          <w:sz w:val="22"/>
          <w:szCs w:val="22"/>
        </w:rPr>
        <w:t>開始の決定</w:t>
      </w:r>
    </w:p>
    <w:p w14:paraId="7BD0EF53"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(6)　所轄庁による設立の認証の取消し</w:t>
      </w:r>
    </w:p>
    <w:p w14:paraId="197A3CBA"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２　前項第１号の事由によりこの法人が解散するときは、正会員総数の４分の３以上の承諾を得なければならない。</w:t>
      </w:r>
    </w:p>
    <w:p w14:paraId="0178674B"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３　第１項第２号の事由により解散するときは、所轄庁の認定を得なければならない。</w:t>
      </w:r>
    </w:p>
    <w:p w14:paraId="031F52CF"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 xml:space="preserve">　（清算人の選任）</w:t>
      </w:r>
    </w:p>
    <w:p w14:paraId="63B88945"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w:t>
      </w:r>
      <w:r w:rsidR="00721658" w:rsidRPr="0021550C">
        <w:rPr>
          <w:rFonts w:ascii="ＭＳ 明朝" w:hAnsi="ＭＳ 明朝" w:cs="ＭＳ ゴシック" w:hint="eastAsia"/>
          <w:sz w:val="22"/>
          <w:szCs w:val="22"/>
        </w:rPr>
        <w:t>50</w:t>
      </w:r>
      <w:r w:rsidRPr="0021550C">
        <w:rPr>
          <w:rFonts w:ascii="ＭＳ 明朝" w:hAnsi="ＭＳ 明朝" w:cs="ＭＳ ゴシック" w:hint="eastAsia"/>
          <w:sz w:val="22"/>
          <w:szCs w:val="22"/>
        </w:rPr>
        <w:t>条　この法人が解散（破産手続開始の決定による解散を除く。）するときは総会において、清算人を選任する。又は、選任しない場合は理事が清算人となる。</w:t>
      </w:r>
    </w:p>
    <w:p w14:paraId="3976F8A4"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（残余財産の帰属）</w:t>
      </w:r>
    </w:p>
    <w:p w14:paraId="242D6B45"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第5</w:t>
      </w:r>
      <w:r w:rsidR="00721658" w:rsidRPr="0021550C">
        <w:rPr>
          <w:rFonts w:ascii="ＭＳ 明朝" w:hAnsi="ＭＳ 明朝" w:cs="ＭＳ ゴシック" w:hint="eastAsia"/>
          <w:sz w:val="22"/>
          <w:szCs w:val="22"/>
        </w:rPr>
        <w:t>1</w:t>
      </w:r>
      <w:r w:rsidRPr="0021550C">
        <w:rPr>
          <w:rFonts w:ascii="ＭＳ 明朝" w:hAnsi="ＭＳ 明朝" w:cs="ＭＳ ゴシック" w:hint="eastAsia"/>
          <w:sz w:val="22"/>
          <w:szCs w:val="22"/>
        </w:rPr>
        <w:t>条　この法人が解散（合併又は</w:t>
      </w:r>
      <w:r w:rsidR="007241C5" w:rsidRPr="0021550C">
        <w:rPr>
          <w:rFonts w:ascii="ＭＳ 明朝" w:hAnsi="ＭＳ 明朝" w:cs="ＭＳ ゴシック" w:hint="eastAsia"/>
          <w:sz w:val="22"/>
          <w:szCs w:val="22"/>
        </w:rPr>
        <w:t>破産手続開始の決定</w:t>
      </w:r>
      <w:r w:rsidRPr="0021550C">
        <w:rPr>
          <w:rFonts w:ascii="ＭＳ 明朝" w:hAnsi="ＭＳ 明朝" w:cs="ＭＳ ゴシック" w:hint="eastAsia"/>
          <w:sz w:val="22"/>
          <w:szCs w:val="22"/>
        </w:rPr>
        <w:t>による解散を除く。）したときに残存する財産は、法第11条第３項に掲げる者のうち、総会で議決したものに譲渡するものとする。</w:t>
      </w:r>
    </w:p>
    <w:p w14:paraId="7D78F8AD"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（合併）</w:t>
      </w:r>
    </w:p>
    <w:p w14:paraId="24E8F10C" w14:textId="77777777"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第5</w:t>
      </w:r>
      <w:r w:rsidR="00721658" w:rsidRPr="0021550C">
        <w:rPr>
          <w:rFonts w:ascii="ＭＳ 明朝" w:hAnsi="ＭＳ 明朝" w:cs="ＭＳ ゴシック" w:hint="eastAsia"/>
          <w:sz w:val="22"/>
          <w:szCs w:val="22"/>
        </w:rPr>
        <w:t>2</w:t>
      </w:r>
      <w:r w:rsidRPr="0021550C">
        <w:rPr>
          <w:rFonts w:ascii="ＭＳ 明朝" w:hAnsi="ＭＳ 明朝" w:cs="ＭＳ ゴシック" w:hint="eastAsia"/>
          <w:sz w:val="22"/>
          <w:szCs w:val="22"/>
        </w:rPr>
        <w:t>条　この法人が合併しようとするときは、総会において正会員総数の４分の３以上の議決を経、かつ、所轄庁の認証を得なければならない。</w:t>
      </w:r>
    </w:p>
    <w:p w14:paraId="177417ED" w14:textId="77777777" w:rsidR="00FC045F" w:rsidRPr="0021550C" w:rsidRDefault="00FC045F" w:rsidP="00FC045F">
      <w:pPr>
        <w:rPr>
          <w:rFonts w:ascii="ＭＳ 明朝" w:hAnsi="ＭＳ 明朝" w:cs="ＭＳ ゴシック"/>
          <w:sz w:val="22"/>
          <w:szCs w:val="22"/>
        </w:rPr>
      </w:pPr>
    </w:p>
    <w:p w14:paraId="5BC6AC46" w14:textId="77777777" w:rsidR="00FC045F" w:rsidRPr="0021550C" w:rsidRDefault="00FC045F" w:rsidP="00FC045F">
      <w:pPr>
        <w:rPr>
          <w:rFonts w:ascii="ＭＳ 明朝" w:hAnsi="ＭＳ 明朝" w:cs="ＭＳ ゴシック"/>
          <w:sz w:val="22"/>
          <w:szCs w:val="22"/>
        </w:rPr>
      </w:pPr>
    </w:p>
    <w:p w14:paraId="6FCBD6B6"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第９章  公告の方法</w:t>
      </w:r>
    </w:p>
    <w:p w14:paraId="79F909C9" w14:textId="77777777" w:rsidR="00FC045F" w:rsidRPr="0021550C" w:rsidRDefault="00FC045F" w:rsidP="00FC045F">
      <w:pPr>
        <w:rPr>
          <w:rFonts w:ascii="ＭＳ 明朝" w:hAnsi="ＭＳ 明朝" w:cs="ＭＳ ゴシック"/>
          <w:sz w:val="22"/>
          <w:szCs w:val="22"/>
        </w:rPr>
      </w:pPr>
    </w:p>
    <w:p w14:paraId="61F96605"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（公告の方法）</w:t>
      </w:r>
    </w:p>
    <w:p w14:paraId="37CBAD5A" w14:textId="2B710C18" w:rsidR="00FC045F" w:rsidRPr="0021550C" w:rsidRDefault="00FC045F" w:rsidP="00FC045F">
      <w:pPr>
        <w:ind w:left="196" w:hangingChars="100" w:hanging="196"/>
        <w:rPr>
          <w:rFonts w:ascii="ＭＳ 明朝" w:hAnsi="ＭＳ 明朝" w:cs="ＭＳ ゴシック"/>
          <w:sz w:val="22"/>
          <w:szCs w:val="22"/>
        </w:rPr>
      </w:pPr>
      <w:r w:rsidRPr="0021550C">
        <w:rPr>
          <w:rFonts w:ascii="ＭＳ 明朝" w:hAnsi="ＭＳ 明朝" w:cs="ＭＳ ゴシック" w:hint="eastAsia"/>
          <w:sz w:val="22"/>
          <w:szCs w:val="22"/>
        </w:rPr>
        <w:t>第5</w:t>
      </w:r>
      <w:r w:rsidR="00721658" w:rsidRPr="0021550C">
        <w:rPr>
          <w:rFonts w:ascii="ＭＳ 明朝" w:hAnsi="ＭＳ 明朝" w:cs="ＭＳ ゴシック" w:hint="eastAsia"/>
          <w:sz w:val="22"/>
          <w:szCs w:val="22"/>
        </w:rPr>
        <w:t>3</w:t>
      </w:r>
      <w:r w:rsidRPr="0021550C">
        <w:rPr>
          <w:rFonts w:ascii="ＭＳ 明朝" w:hAnsi="ＭＳ 明朝" w:cs="ＭＳ ゴシック" w:hint="eastAsia"/>
          <w:sz w:val="22"/>
          <w:szCs w:val="22"/>
        </w:rPr>
        <w:t>条  この法人の公告は、この法人の掲示場に掲示する。</w:t>
      </w:r>
      <w:r w:rsidR="00FD2915">
        <w:rPr>
          <w:rFonts w:ascii="ＭＳ 明朝" w:hAnsi="ＭＳ 明朝" w:cs="ＭＳ ゴシック" w:hint="eastAsia"/>
          <w:sz w:val="22"/>
          <w:szCs w:val="22"/>
        </w:rPr>
        <w:t>ただし、法</w:t>
      </w:r>
      <w:r w:rsidR="00ED27B7">
        <w:rPr>
          <w:rFonts w:ascii="ＭＳ 明朝" w:hAnsi="ＭＳ 明朝" w:cs="ＭＳ ゴシック" w:hint="eastAsia"/>
          <w:sz w:val="22"/>
          <w:szCs w:val="22"/>
        </w:rPr>
        <w:t>２８</w:t>
      </w:r>
      <w:r w:rsidR="00FD2915">
        <w:rPr>
          <w:rFonts w:ascii="ＭＳ 明朝" w:hAnsi="ＭＳ 明朝" w:cs="ＭＳ ゴシック" w:hint="eastAsia"/>
          <w:sz w:val="22"/>
          <w:szCs w:val="22"/>
        </w:rPr>
        <w:t>条の</w:t>
      </w:r>
      <w:r w:rsidR="00ED27B7">
        <w:rPr>
          <w:rFonts w:ascii="ＭＳ 明朝" w:hAnsi="ＭＳ 明朝" w:cs="ＭＳ ゴシック" w:hint="eastAsia"/>
          <w:sz w:val="22"/>
          <w:szCs w:val="22"/>
        </w:rPr>
        <w:t>２第1項の規定する貸借対照表の公告については、この法人のホームページに掲載して行う。</w:t>
      </w:r>
    </w:p>
    <w:p w14:paraId="1BC61FE0" w14:textId="77777777" w:rsidR="00FC045F" w:rsidRPr="0021550C" w:rsidRDefault="00FC045F" w:rsidP="00FC045F">
      <w:pPr>
        <w:jc w:val="center"/>
        <w:rPr>
          <w:rFonts w:ascii="ＭＳ 明朝" w:hAnsi="ＭＳ 明朝" w:cs="ＭＳ ゴシック"/>
          <w:sz w:val="22"/>
          <w:szCs w:val="22"/>
        </w:rPr>
      </w:pPr>
    </w:p>
    <w:p w14:paraId="1AC1A779" w14:textId="77777777" w:rsidR="00FC045F" w:rsidRPr="0021550C" w:rsidRDefault="00FC045F" w:rsidP="00FC045F">
      <w:pPr>
        <w:jc w:val="center"/>
        <w:rPr>
          <w:rFonts w:ascii="ＭＳ 明朝" w:hAnsi="ＭＳ 明朝" w:cs="ＭＳ ゴシック"/>
          <w:sz w:val="22"/>
          <w:szCs w:val="22"/>
        </w:rPr>
      </w:pPr>
    </w:p>
    <w:p w14:paraId="1242914B" w14:textId="77777777" w:rsidR="00FC045F" w:rsidRPr="0021550C" w:rsidRDefault="00FC045F" w:rsidP="00FC045F">
      <w:pPr>
        <w:jc w:val="center"/>
        <w:rPr>
          <w:rFonts w:ascii="ＭＳ 明朝" w:hAnsi="ＭＳ 明朝" w:cs="ＭＳ ゴシック"/>
          <w:sz w:val="22"/>
          <w:szCs w:val="22"/>
        </w:rPr>
      </w:pPr>
      <w:r w:rsidRPr="0021550C">
        <w:rPr>
          <w:rFonts w:ascii="ＭＳ 明朝" w:hAnsi="ＭＳ 明朝" w:cs="ＭＳ ゴシック" w:hint="eastAsia"/>
          <w:sz w:val="22"/>
          <w:szCs w:val="22"/>
        </w:rPr>
        <w:t>第１０章  事務局</w:t>
      </w:r>
    </w:p>
    <w:p w14:paraId="1ECCB6E6" w14:textId="77777777" w:rsidR="00FC045F" w:rsidRPr="0021550C" w:rsidRDefault="00FC045F" w:rsidP="00FC045F">
      <w:pPr>
        <w:rPr>
          <w:rFonts w:ascii="ＭＳ 明朝" w:hAnsi="ＭＳ 明朝" w:cs="ＭＳ ゴシック"/>
          <w:sz w:val="22"/>
          <w:szCs w:val="22"/>
        </w:rPr>
      </w:pPr>
    </w:p>
    <w:p w14:paraId="2E91686D" w14:textId="77777777" w:rsidR="00FC045F" w:rsidRPr="0021550C" w:rsidRDefault="00FC045F" w:rsidP="00FC045F">
      <w:pPr>
        <w:ind w:firstLineChars="100" w:firstLine="196"/>
        <w:rPr>
          <w:rFonts w:ascii="ＭＳ 明朝" w:hAnsi="ＭＳ 明朝" w:cs="ＭＳ ゴシック"/>
          <w:sz w:val="22"/>
          <w:szCs w:val="22"/>
        </w:rPr>
      </w:pPr>
      <w:r w:rsidRPr="0021550C">
        <w:rPr>
          <w:rFonts w:ascii="ＭＳ 明朝" w:hAnsi="ＭＳ 明朝" w:cs="ＭＳ ゴシック" w:hint="eastAsia"/>
          <w:sz w:val="22"/>
          <w:szCs w:val="22"/>
        </w:rPr>
        <w:t>（事務局の設置等）</w:t>
      </w:r>
    </w:p>
    <w:p w14:paraId="1B5FF365" w14:textId="77777777" w:rsidR="00FC045F" w:rsidRPr="0021550C" w:rsidRDefault="00FC045F" w:rsidP="00FC045F">
      <w:pPr>
        <w:ind w:left="247" w:hangingChars="126" w:hanging="247"/>
        <w:rPr>
          <w:rFonts w:ascii="ＭＳ 明朝" w:hAnsi="ＭＳ 明朝" w:cs="ＭＳ ゴシック"/>
          <w:sz w:val="22"/>
          <w:szCs w:val="22"/>
        </w:rPr>
      </w:pPr>
      <w:r w:rsidRPr="0021550C">
        <w:rPr>
          <w:rFonts w:ascii="ＭＳ 明朝" w:hAnsi="ＭＳ 明朝" w:cs="ＭＳ ゴシック" w:hint="eastAsia"/>
          <w:sz w:val="22"/>
          <w:szCs w:val="22"/>
        </w:rPr>
        <w:t>第</w:t>
      </w:r>
      <w:r w:rsidR="00721658" w:rsidRPr="0021550C">
        <w:rPr>
          <w:rFonts w:ascii="ＭＳ 明朝" w:hAnsi="ＭＳ 明朝" w:cs="ＭＳ ゴシック" w:hint="eastAsia"/>
          <w:sz w:val="22"/>
          <w:szCs w:val="22"/>
        </w:rPr>
        <w:t>54</w:t>
      </w:r>
      <w:r w:rsidRPr="0021550C">
        <w:rPr>
          <w:rFonts w:ascii="ＭＳ 明朝" w:hAnsi="ＭＳ 明朝" w:cs="ＭＳ ゴシック" w:hint="eastAsia"/>
          <w:sz w:val="22"/>
          <w:szCs w:val="22"/>
        </w:rPr>
        <w:t>条　この法人に、この法人の事務を処理するため、事務局を置く。</w:t>
      </w:r>
    </w:p>
    <w:p w14:paraId="4B091C58"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２　事務局には、事務局長その他の職員を置く。</w:t>
      </w:r>
    </w:p>
    <w:p w14:paraId="37912DB7" w14:textId="77777777" w:rsidR="00FC045F" w:rsidRPr="0021550C" w:rsidRDefault="00FC045F" w:rsidP="00FC045F">
      <w:pPr>
        <w:rPr>
          <w:rFonts w:ascii="ＭＳ 明朝" w:hAnsi="ＭＳ 明朝" w:cs="ＭＳ ゴシック"/>
          <w:sz w:val="22"/>
          <w:szCs w:val="22"/>
        </w:rPr>
      </w:pPr>
      <w:r w:rsidRPr="0021550C">
        <w:rPr>
          <w:rFonts w:ascii="ＭＳ 明朝" w:hAnsi="ＭＳ 明朝" w:cs="ＭＳ ゴシック" w:hint="eastAsia"/>
          <w:sz w:val="22"/>
          <w:szCs w:val="22"/>
        </w:rPr>
        <w:t>３　事務局長及びその他の職員は、</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が任免する。</w:t>
      </w:r>
    </w:p>
    <w:p w14:paraId="5793A5D6" w14:textId="7A75E54C" w:rsidR="00FC045F" w:rsidRPr="0021550C" w:rsidRDefault="00FC045F" w:rsidP="00FC045F">
      <w:pPr>
        <w:ind w:left="247" w:hangingChars="126" w:hanging="247"/>
        <w:rPr>
          <w:rFonts w:ascii="ＭＳ 明朝" w:hAnsi="ＭＳ 明朝" w:cs="ＭＳ ゴシック"/>
          <w:sz w:val="22"/>
          <w:szCs w:val="22"/>
        </w:rPr>
      </w:pPr>
      <w:r w:rsidRPr="0021550C">
        <w:rPr>
          <w:rFonts w:ascii="ＭＳ 明朝" w:hAnsi="ＭＳ 明朝" w:cs="ＭＳ ゴシック" w:hint="eastAsia"/>
          <w:sz w:val="22"/>
          <w:szCs w:val="22"/>
        </w:rPr>
        <w:t>４　事務局の組織及び運営に関し必要な事項は、</w:t>
      </w:r>
      <w:r w:rsidR="004262E8" w:rsidRPr="0021550C">
        <w:rPr>
          <w:rFonts w:ascii="ＭＳ 明朝" w:hAnsi="ＭＳ 明朝" w:cs="ＭＳ ゴシック" w:hint="eastAsia"/>
          <w:sz w:val="22"/>
          <w:szCs w:val="22"/>
        </w:rPr>
        <w:t>理事会</w:t>
      </w:r>
      <w:r w:rsidRPr="0021550C">
        <w:rPr>
          <w:rFonts w:ascii="ＭＳ 明朝" w:hAnsi="ＭＳ 明朝" w:cs="ＭＳ ゴシック" w:hint="eastAsia"/>
          <w:sz w:val="22"/>
          <w:szCs w:val="22"/>
        </w:rPr>
        <w:t>の議決を経て、</w:t>
      </w:r>
      <w:r w:rsidR="003F16EA" w:rsidRPr="0021550C">
        <w:rPr>
          <w:rFonts w:ascii="ＭＳ 明朝" w:hAnsi="ＭＳ 明朝" w:cs="ＭＳ ゴシック"/>
          <w:sz w:val="22"/>
          <w:szCs w:val="22"/>
        </w:rPr>
        <w:t>会長</w:t>
      </w:r>
      <w:r w:rsidRPr="0021550C">
        <w:rPr>
          <w:rFonts w:ascii="ＭＳ 明朝" w:hAnsi="ＭＳ 明朝" w:cs="ＭＳ ゴシック" w:hint="eastAsia"/>
          <w:sz w:val="22"/>
          <w:szCs w:val="22"/>
        </w:rPr>
        <w:t>が別に定める。</w:t>
      </w:r>
    </w:p>
    <w:p w14:paraId="564DF335" w14:textId="77777777" w:rsidR="00FC045F" w:rsidRDefault="00FC045F" w:rsidP="00FC045F">
      <w:pPr>
        <w:rPr>
          <w:rFonts w:ascii="ＭＳ 明朝" w:hAnsi="ＭＳ 明朝" w:cs="ＭＳ ゴシック"/>
          <w:sz w:val="22"/>
          <w:szCs w:val="22"/>
        </w:rPr>
      </w:pPr>
    </w:p>
    <w:p w14:paraId="4210B25D" w14:textId="77777777" w:rsidR="00632C7A" w:rsidRPr="00CD6913" w:rsidRDefault="00632C7A" w:rsidP="00FC045F">
      <w:pPr>
        <w:rPr>
          <w:rFonts w:ascii="ＭＳ 明朝" w:hAnsi="ＭＳ 明朝" w:cs="ＭＳ ゴシック"/>
          <w:sz w:val="22"/>
          <w:szCs w:val="22"/>
        </w:rPr>
      </w:pPr>
    </w:p>
    <w:p w14:paraId="79FA216D" w14:textId="77777777" w:rsidR="00077F4B" w:rsidRDefault="00077F4B" w:rsidP="00077F4B">
      <w:pPr>
        <w:jc w:val="center"/>
        <w:rPr>
          <w:rFonts w:ascii="ＭＳ 明朝" w:hAnsi="ＭＳ 明朝" w:cs="ＭＳ ゴシック"/>
          <w:sz w:val="22"/>
          <w:szCs w:val="22"/>
        </w:rPr>
      </w:pPr>
      <w:r>
        <w:rPr>
          <w:rFonts w:ascii="ＭＳ 明朝" w:hAnsi="ＭＳ 明朝" w:cs="ＭＳ ゴシック" w:hint="eastAsia"/>
          <w:sz w:val="22"/>
          <w:szCs w:val="22"/>
        </w:rPr>
        <w:lastRenderedPageBreak/>
        <w:t>第１１章  雑則</w:t>
      </w:r>
    </w:p>
    <w:p w14:paraId="0BE14CE2" w14:textId="77777777" w:rsidR="00077F4B" w:rsidRDefault="00077F4B" w:rsidP="00077F4B">
      <w:pPr>
        <w:ind w:firstLineChars="100" w:firstLine="196"/>
        <w:rPr>
          <w:rFonts w:ascii="ＭＳ 明朝" w:hAnsi="ＭＳ 明朝" w:cs="ＭＳ ゴシック"/>
          <w:sz w:val="22"/>
          <w:szCs w:val="22"/>
        </w:rPr>
      </w:pPr>
      <w:r>
        <w:rPr>
          <w:rFonts w:ascii="ＭＳ 明朝" w:hAnsi="ＭＳ 明朝" w:cs="ＭＳ ゴシック" w:hint="eastAsia"/>
          <w:sz w:val="22"/>
          <w:szCs w:val="22"/>
        </w:rPr>
        <w:t>（細則）</w:t>
      </w:r>
    </w:p>
    <w:p w14:paraId="5D4F3E5C" w14:textId="77777777" w:rsidR="00077F4B" w:rsidRDefault="00077F4B" w:rsidP="00077F4B">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第55条  この定款の施行について必要な細則は、理事会の議決を経て、会長がこれを定める。</w:t>
      </w:r>
    </w:p>
    <w:p w14:paraId="44183B78" w14:textId="77777777" w:rsidR="00077F4B" w:rsidRDefault="00077F4B" w:rsidP="00077F4B">
      <w:pPr>
        <w:rPr>
          <w:rFonts w:ascii="ＭＳ 明朝" w:hAnsi="ＭＳ 明朝" w:cs="ＭＳ ゴシック"/>
          <w:sz w:val="22"/>
          <w:szCs w:val="22"/>
        </w:rPr>
      </w:pPr>
    </w:p>
    <w:p w14:paraId="70AE4195" w14:textId="77777777" w:rsidR="00077F4B" w:rsidRDefault="00077F4B" w:rsidP="00077F4B">
      <w:pPr>
        <w:rPr>
          <w:rFonts w:ascii="ＭＳ 明朝" w:hAnsi="ＭＳ 明朝" w:cs="ＭＳ ゴシック"/>
          <w:sz w:val="22"/>
          <w:szCs w:val="22"/>
        </w:rPr>
      </w:pPr>
      <w:r>
        <w:rPr>
          <w:rFonts w:ascii="ＭＳ 明朝" w:hAnsi="ＭＳ 明朝" w:cs="ＭＳ ゴシック" w:hint="eastAsia"/>
          <w:sz w:val="22"/>
          <w:szCs w:val="22"/>
        </w:rPr>
        <w:t>附　則</w:t>
      </w:r>
    </w:p>
    <w:p w14:paraId="6816ECE9" w14:textId="77777777" w:rsidR="00077F4B" w:rsidRDefault="00077F4B" w:rsidP="00077F4B">
      <w:pPr>
        <w:rPr>
          <w:rFonts w:ascii="ＭＳ 明朝" w:hAnsi="ＭＳ 明朝" w:cs="ＭＳ ゴシック"/>
          <w:sz w:val="22"/>
          <w:szCs w:val="22"/>
        </w:rPr>
      </w:pPr>
      <w:r>
        <w:rPr>
          <w:rFonts w:ascii="ＭＳ 明朝" w:hAnsi="ＭＳ 明朝" w:cs="ＭＳ ゴシック" w:hint="eastAsia"/>
          <w:sz w:val="22"/>
          <w:szCs w:val="22"/>
        </w:rPr>
        <w:t>１　この定款は、この法人の成立の日から施行する。</w:t>
      </w:r>
    </w:p>
    <w:p w14:paraId="528B832E" w14:textId="77777777" w:rsidR="00077F4B" w:rsidRDefault="00077F4B" w:rsidP="00077F4B">
      <w:pPr>
        <w:rPr>
          <w:rFonts w:ascii="ＭＳ 明朝" w:hAnsi="ＭＳ 明朝" w:cs="ＭＳ ゴシック"/>
          <w:sz w:val="22"/>
          <w:szCs w:val="22"/>
        </w:rPr>
      </w:pPr>
      <w:r>
        <w:rPr>
          <w:rFonts w:ascii="ＭＳ 明朝" w:hAnsi="ＭＳ 明朝" w:cs="ＭＳ ゴシック" w:hint="eastAsia"/>
          <w:sz w:val="22"/>
          <w:szCs w:val="22"/>
        </w:rPr>
        <w:t>２  この法人の設立当初の役員は、次に掲げる者とする。</w:t>
      </w:r>
    </w:p>
    <w:p w14:paraId="4D346210"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理事（会長）　　</w:t>
      </w:r>
      <w:r w:rsidRPr="00077F4B">
        <w:rPr>
          <w:rFonts w:ascii="ＭＳ 明朝" w:hAnsi="ＭＳ 明朝" w:cs="ＭＳ ゴシック" w:hint="eastAsia"/>
          <w:spacing w:val="114"/>
          <w:kern w:val="0"/>
          <w:sz w:val="22"/>
          <w:szCs w:val="22"/>
          <w:fitText w:val="1568" w:id="931324928"/>
        </w:rPr>
        <w:t xml:space="preserve">秋山　</w:t>
      </w:r>
      <w:r w:rsidRPr="00077F4B">
        <w:rPr>
          <w:rFonts w:ascii="ＭＳ 明朝" w:hAnsi="ＭＳ 明朝" w:cs="ＭＳ ゴシック" w:hint="eastAsia"/>
          <w:spacing w:val="2"/>
          <w:kern w:val="0"/>
          <w:sz w:val="22"/>
          <w:szCs w:val="22"/>
          <w:fitText w:val="1568" w:id="931324928"/>
        </w:rPr>
        <w:t>衛</w:t>
      </w:r>
    </w:p>
    <w:p w14:paraId="6DA2DE4B"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理事（副会長）　</w:t>
      </w:r>
      <w:r w:rsidRPr="00077F4B">
        <w:rPr>
          <w:rFonts w:ascii="ＭＳ 明朝" w:hAnsi="ＭＳ 明朝" w:cs="ＭＳ ゴシック" w:hint="eastAsia"/>
          <w:spacing w:val="59"/>
          <w:kern w:val="0"/>
          <w:sz w:val="22"/>
          <w:szCs w:val="22"/>
          <w:fitText w:val="1568" w:id="931324929"/>
        </w:rPr>
        <w:t>小林　孝</w:t>
      </w:r>
      <w:r w:rsidRPr="00077F4B">
        <w:rPr>
          <w:rFonts w:ascii="ＭＳ 明朝" w:hAnsi="ＭＳ 明朝" w:cs="ＭＳ ゴシック" w:hint="eastAsia"/>
          <w:spacing w:val="-1"/>
          <w:kern w:val="0"/>
          <w:sz w:val="22"/>
          <w:szCs w:val="22"/>
          <w:fitText w:val="1568" w:id="931324929"/>
        </w:rPr>
        <w:t>一</w:t>
      </w:r>
    </w:p>
    <w:p w14:paraId="1C36E553"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同</w:t>
      </w:r>
      <w:r>
        <w:rPr>
          <w:rFonts w:ascii="ＭＳ 明朝" w:hAnsi="ＭＳ 明朝" w:cs="ＭＳ ゴシック" w:hint="eastAsia"/>
          <w:sz w:val="22"/>
          <w:szCs w:val="22"/>
        </w:rPr>
        <w:tab/>
      </w:r>
      <w:r w:rsidRPr="000126B7">
        <w:rPr>
          <w:rFonts w:ascii="ＭＳ 明朝" w:hAnsi="ＭＳ 明朝" w:cs="ＭＳ ゴシック" w:hint="eastAsia"/>
          <w:spacing w:val="59"/>
          <w:kern w:val="0"/>
          <w:sz w:val="22"/>
          <w:szCs w:val="22"/>
          <w:fitText w:val="1568" w:id="931324930"/>
        </w:rPr>
        <w:t>大坪　晶</w:t>
      </w:r>
      <w:r w:rsidRPr="000126B7">
        <w:rPr>
          <w:rFonts w:ascii="ＭＳ 明朝" w:hAnsi="ＭＳ 明朝" w:cs="ＭＳ ゴシック" w:hint="eastAsia"/>
          <w:spacing w:val="-1"/>
          <w:kern w:val="0"/>
          <w:sz w:val="22"/>
          <w:szCs w:val="22"/>
          <w:fitText w:val="1568" w:id="931324930"/>
        </w:rPr>
        <w:t>子</w:t>
      </w:r>
    </w:p>
    <w:p w14:paraId="01086138"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理事　　　　　　</w:t>
      </w:r>
      <w:r w:rsidRPr="00077F4B">
        <w:rPr>
          <w:rFonts w:ascii="ＭＳ 明朝" w:hAnsi="ＭＳ 明朝" w:cs="ＭＳ ゴシック" w:hint="eastAsia"/>
          <w:spacing w:val="59"/>
          <w:kern w:val="0"/>
          <w:sz w:val="22"/>
          <w:szCs w:val="22"/>
          <w:fitText w:val="1568" w:id="931324931"/>
        </w:rPr>
        <w:t>近藤　明</w:t>
      </w:r>
      <w:r w:rsidRPr="00077F4B">
        <w:rPr>
          <w:rFonts w:ascii="ＭＳ 明朝" w:hAnsi="ＭＳ 明朝" w:cs="ＭＳ ゴシック" w:hint="eastAsia"/>
          <w:spacing w:val="-1"/>
          <w:kern w:val="0"/>
          <w:sz w:val="22"/>
          <w:szCs w:val="22"/>
          <w:fitText w:val="1568" w:id="931324931"/>
        </w:rPr>
        <w:t>義</w:t>
      </w:r>
    </w:p>
    <w:p w14:paraId="3986606F"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同　　　　　　　</w:t>
      </w:r>
      <w:r w:rsidRPr="00077F4B">
        <w:rPr>
          <w:rFonts w:ascii="ＭＳ 明朝" w:hAnsi="ＭＳ 明朝" w:cs="ＭＳ ゴシック" w:hint="eastAsia"/>
          <w:spacing w:val="114"/>
          <w:kern w:val="0"/>
          <w:sz w:val="22"/>
          <w:szCs w:val="22"/>
          <w:fitText w:val="1568" w:id="931324932"/>
        </w:rPr>
        <w:t xml:space="preserve">錦織　</w:t>
      </w:r>
      <w:r w:rsidRPr="00077F4B">
        <w:rPr>
          <w:rFonts w:ascii="ＭＳ 明朝" w:hAnsi="ＭＳ 明朝" w:cs="ＭＳ ゴシック" w:hint="eastAsia"/>
          <w:spacing w:val="2"/>
          <w:kern w:val="0"/>
          <w:sz w:val="22"/>
          <w:szCs w:val="22"/>
          <w:fitText w:val="1568" w:id="931324932"/>
        </w:rPr>
        <w:t>泉</w:t>
      </w:r>
    </w:p>
    <w:p w14:paraId="732E59EA"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同</w:t>
      </w:r>
      <w:r>
        <w:rPr>
          <w:rFonts w:ascii="ＭＳ 明朝" w:hAnsi="ＭＳ 明朝" w:cs="ＭＳ ゴシック" w:hint="eastAsia"/>
          <w:sz w:val="22"/>
          <w:szCs w:val="22"/>
        </w:rPr>
        <w:tab/>
      </w:r>
      <w:r w:rsidRPr="00077F4B">
        <w:rPr>
          <w:rFonts w:ascii="ＭＳ 明朝" w:hAnsi="ＭＳ 明朝" w:cs="ＭＳ ゴシック" w:hint="eastAsia"/>
          <w:spacing w:val="59"/>
          <w:kern w:val="0"/>
          <w:sz w:val="22"/>
          <w:szCs w:val="22"/>
          <w:fitText w:val="1568" w:id="931324933"/>
        </w:rPr>
        <w:t>萩原　充</w:t>
      </w:r>
      <w:r w:rsidRPr="00077F4B">
        <w:rPr>
          <w:rFonts w:ascii="ＭＳ 明朝" w:hAnsi="ＭＳ 明朝" w:cs="ＭＳ ゴシック" w:hint="eastAsia"/>
          <w:spacing w:val="-1"/>
          <w:kern w:val="0"/>
          <w:sz w:val="22"/>
          <w:szCs w:val="22"/>
          <w:fitText w:val="1568" w:id="931324933"/>
        </w:rPr>
        <w:t>行</w:t>
      </w:r>
    </w:p>
    <w:p w14:paraId="543C5846"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同</w:t>
      </w:r>
      <w:r>
        <w:rPr>
          <w:rFonts w:ascii="ＭＳ 明朝" w:hAnsi="ＭＳ 明朝" w:cs="ＭＳ ゴシック" w:hint="eastAsia"/>
          <w:sz w:val="22"/>
          <w:szCs w:val="22"/>
        </w:rPr>
        <w:tab/>
      </w:r>
      <w:r w:rsidRPr="00077F4B">
        <w:rPr>
          <w:rFonts w:ascii="ＭＳ 明朝" w:hAnsi="ＭＳ 明朝" w:cs="ＭＳ ゴシック" w:hint="eastAsia"/>
          <w:spacing w:val="59"/>
          <w:kern w:val="0"/>
          <w:sz w:val="22"/>
          <w:szCs w:val="22"/>
          <w:fitText w:val="1568" w:id="931324934"/>
        </w:rPr>
        <w:t>岩上　利</w:t>
      </w:r>
      <w:r w:rsidRPr="00077F4B">
        <w:rPr>
          <w:rFonts w:ascii="ＭＳ 明朝" w:hAnsi="ＭＳ 明朝" w:cs="ＭＳ ゴシック" w:hint="eastAsia"/>
          <w:spacing w:val="-1"/>
          <w:kern w:val="0"/>
          <w:sz w:val="22"/>
          <w:szCs w:val="22"/>
          <w:fitText w:val="1568" w:id="931324934"/>
        </w:rPr>
        <w:t>明</w:t>
      </w:r>
    </w:p>
    <w:p w14:paraId="2A134F6C"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同　　　　　　　</w:t>
      </w:r>
      <w:r w:rsidRPr="00077F4B">
        <w:rPr>
          <w:rFonts w:ascii="ＭＳ 明朝" w:hAnsi="ＭＳ 明朝" w:cs="ＭＳ ゴシック" w:hint="eastAsia"/>
          <w:spacing w:val="59"/>
          <w:kern w:val="0"/>
          <w:sz w:val="22"/>
          <w:szCs w:val="22"/>
          <w:fitText w:val="1568" w:id="931324935"/>
        </w:rPr>
        <w:t>大橋　祐</w:t>
      </w:r>
      <w:r w:rsidRPr="00077F4B">
        <w:rPr>
          <w:rFonts w:ascii="ＭＳ 明朝" w:hAnsi="ＭＳ 明朝" w:cs="ＭＳ ゴシック" w:hint="eastAsia"/>
          <w:spacing w:val="-1"/>
          <w:kern w:val="0"/>
          <w:sz w:val="22"/>
          <w:szCs w:val="22"/>
          <w:fitText w:val="1568" w:id="931324935"/>
        </w:rPr>
        <w:t>代</w:t>
      </w:r>
    </w:p>
    <w:p w14:paraId="41DA9B7B"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監事        　  </w:t>
      </w:r>
      <w:r w:rsidRPr="000126B7">
        <w:rPr>
          <w:rFonts w:ascii="ＭＳ 明朝" w:hAnsi="ＭＳ 明朝" w:cs="ＭＳ ゴシック" w:hint="eastAsia"/>
          <w:spacing w:val="59"/>
          <w:kern w:val="0"/>
          <w:sz w:val="22"/>
          <w:szCs w:val="22"/>
          <w:fitText w:val="1568" w:id="931324936"/>
        </w:rPr>
        <w:t>浅井　法</w:t>
      </w:r>
      <w:r w:rsidRPr="000126B7">
        <w:rPr>
          <w:rFonts w:ascii="ＭＳ 明朝" w:hAnsi="ＭＳ 明朝" w:cs="ＭＳ ゴシック" w:hint="eastAsia"/>
          <w:spacing w:val="-1"/>
          <w:kern w:val="0"/>
          <w:sz w:val="22"/>
          <w:szCs w:val="22"/>
          <w:fitText w:val="1568" w:id="931324936"/>
        </w:rPr>
        <w:t>久</w:t>
      </w:r>
    </w:p>
    <w:p w14:paraId="7A8B8ED4" w14:textId="77777777" w:rsidR="00077F4B" w:rsidRDefault="00077F4B" w:rsidP="00077F4B">
      <w:pPr>
        <w:tabs>
          <w:tab w:val="left" w:pos="2268"/>
        </w:tabs>
        <w:ind w:leftChars="328" w:left="708"/>
        <w:rPr>
          <w:rFonts w:ascii="ＭＳ 明朝" w:hAnsi="ＭＳ 明朝" w:cs="ＭＳ ゴシック"/>
          <w:sz w:val="22"/>
          <w:szCs w:val="22"/>
        </w:rPr>
      </w:pPr>
      <w:r>
        <w:rPr>
          <w:rFonts w:ascii="ＭＳ 明朝" w:hAnsi="ＭＳ 明朝" w:cs="ＭＳ ゴシック" w:hint="eastAsia"/>
          <w:sz w:val="22"/>
          <w:szCs w:val="22"/>
        </w:rPr>
        <w:t xml:space="preserve">同　　　　　　　</w:t>
      </w:r>
      <w:r w:rsidRPr="00077F4B">
        <w:rPr>
          <w:rFonts w:ascii="ＭＳ 明朝" w:hAnsi="ＭＳ 明朝" w:cs="ＭＳ ゴシック" w:hint="eastAsia"/>
          <w:spacing w:val="59"/>
          <w:kern w:val="0"/>
          <w:sz w:val="22"/>
          <w:szCs w:val="22"/>
          <w:fitText w:val="1568" w:id="931324937"/>
        </w:rPr>
        <w:t>山内　興</w:t>
      </w:r>
      <w:r w:rsidRPr="00077F4B">
        <w:rPr>
          <w:rFonts w:ascii="ＭＳ 明朝" w:hAnsi="ＭＳ 明朝" w:cs="ＭＳ ゴシック" w:hint="eastAsia"/>
          <w:spacing w:val="-1"/>
          <w:kern w:val="0"/>
          <w:sz w:val="22"/>
          <w:szCs w:val="22"/>
          <w:fitText w:val="1568" w:id="931324937"/>
        </w:rPr>
        <w:t>明</w:t>
      </w:r>
    </w:p>
    <w:p w14:paraId="56F3505A" w14:textId="77777777" w:rsidR="00077F4B" w:rsidRDefault="00077F4B" w:rsidP="00077F4B">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３  この法人の設立当初の役員の任期は、第16条第１項の規定にかかわらず、成立の日から平成２８年５月末日までとする。</w:t>
      </w:r>
    </w:p>
    <w:p w14:paraId="4F5E77C4" w14:textId="77777777" w:rsidR="00077F4B" w:rsidRDefault="00077F4B" w:rsidP="00077F4B">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４　この法人の設立当初の事業計画及び予算は、第42条の規定にかかわらず、設立総会の定めるところによるものとする。</w:t>
      </w:r>
    </w:p>
    <w:p w14:paraId="762589B2" w14:textId="77777777" w:rsidR="00077F4B" w:rsidRDefault="00077F4B" w:rsidP="00077F4B">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 xml:space="preserve">５  この法人の設立当初の事業年度は、第46条の規定にかかわらず、成立の日から平成２８年３月末日までとする。  　　　　　　　　　　　　　　　　　　　　</w:t>
      </w:r>
    </w:p>
    <w:p w14:paraId="1920564C" w14:textId="77777777" w:rsidR="00077F4B" w:rsidRDefault="00077F4B" w:rsidP="00077F4B">
      <w:pPr>
        <w:ind w:left="196" w:hangingChars="100" w:hanging="196"/>
        <w:rPr>
          <w:rFonts w:ascii="ＭＳ 明朝" w:hAnsi="ＭＳ 明朝" w:cs="ＭＳ ゴシック"/>
          <w:sz w:val="22"/>
          <w:szCs w:val="22"/>
        </w:rPr>
      </w:pPr>
      <w:r>
        <w:rPr>
          <w:rFonts w:ascii="ＭＳ 明朝" w:hAnsi="ＭＳ 明朝" w:cs="ＭＳ ゴシック" w:hint="eastAsia"/>
          <w:sz w:val="22"/>
          <w:szCs w:val="22"/>
        </w:rPr>
        <w:t>６  この法人の設立当初の入会金及び会費は、第８条の規定にかかわらず、次に掲げる額とする。</w:t>
      </w:r>
    </w:p>
    <w:p w14:paraId="089B52FE" w14:textId="77777777" w:rsidR="00077F4B" w:rsidRDefault="00077F4B" w:rsidP="00077F4B">
      <w:pPr>
        <w:tabs>
          <w:tab w:val="left" w:pos="1134"/>
          <w:tab w:val="left" w:pos="2977"/>
        </w:tabs>
        <w:ind w:rightChars="12" w:right="26" w:firstLineChars="361" w:firstLine="708"/>
        <w:rPr>
          <w:rFonts w:ascii="ＭＳ 明朝" w:hAnsi="ＭＳ 明朝" w:cs="ＭＳ ゴシック"/>
          <w:sz w:val="22"/>
          <w:szCs w:val="22"/>
        </w:rPr>
      </w:pPr>
      <w:r>
        <w:rPr>
          <w:rFonts w:ascii="ＭＳ 明朝" w:hAnsi="ＭＳ 明朝" w:cs="ＭＳ ゴシック" w:hint="eastAsia"/>
          <w:sz w:val="22"/>
          <w:szCs w:val="22"/>
        </w:rPr>
        <w:t xml:space="preserve">(1) </w:t>
      </w:r>
      <w:r>
        <w:rPr>
          <w:rFonts w:ascii="ＭＳ 明朝" w:hAnsi="ＭＳ 明朝" w:cs="ＭＳ ゴシック" w:hint="eastAsia"/>
          <w:sz w:val="22"/>
          <w:szCs w:val="22"/>
        </w:rPr>
        <w:tab/>
        <w:t xml:space="preserve">個人会員入会金　　</w:t>
      </w:r>
      <w:r>
        <w:rPr>
          <w:rFonts w:ascii="ＭＳ 明朝" w:hAnsi="ＭＳ 明朝" w:cs="ＭＳ ゴシック" w:hint="eastAsia"/>
          <w:sz w:val="22"/>
          <w:szCs w:val="22"/>
        </w:rPr>
        <w:tab/>
        <w:t>徴収しない</w:t>
      </w:r>
    </w:p>
    <w:p w14:paraId="49CB8249" w14:textId="77777777" w:rsidR="00077F4B" w:rsidRDefault="00077F4B" w:rsidP="00077F4B">
      <w:pPr>
        <w:tabs>
          <w:tab w:val="left" w:pos="2977"/>
        </w:tabs>
        <w:ind w:firstLineChars="578" w:firstLine="1133"/>
        <w:rPr>
          <w:rFonts w:ascii="ＭＳ 明朝" w:hAnsi="ＭＳ 明朝" w:cs="ＭＳ ゴシック"/>
          <w:sz w:val="22"/>
          <w:szCs w:val="22"/>
        </w:rPr>
      </w:pPr>
      <w:r>
        <w:rPr>
          <w:rFonts w:ascii="ＭＳ 明朝" w:hAnsi="ＭＳ 明朝" w:cs="ＭＳ ゴシック" w:hint="eastAsia"/>
          <w:sz w:val="22"/>
          <w:szCs w:val="22"/>
        </w:rPr>
        <w:t xml:space="preserve">個人会員会費　　　</w:t>
      </w:r>
      <w:r>
        <w:rPr>
          <w:rFonts w:ascii="ＭＳ 明朝" w:hAnsi="ＭＳ 明朝" w:cs="ＭＳ ゴシック" w:hint="eastAsia"/>
          <w:sz w:val="22"/>
          <w:szCs w:val="22"/>
        </w:rPr>
        <w:tab/>
        <w:t>3,000円（１年間分）</w:t>
      </w:r>
    </w:p>
    <w:p w14:paraId="1F520436" w14:textId="77777777" w:rsidR="00077F4B" w:rsidRDefault="00077F4B" w:rsidP="00077F4B">
      <w:pPr>
        <w:tabs>
          <w:tab w:val="left" w:pos="1134"/>
          <w:tab w:val="left" w:pos="2977"/>
        </w:tabs>
        <w:ind w:firstLineChars="361" w:firstLine="708"/>
        <w:rPr>
          <w:rFonts w:ascii="ＭＳ 明朝" w:hAnsi="ＭＳ 明朝" w:cs="ＭＳ ゴシック"/>
          <w:sz w:val="22"/>
          <w:szCs w:val="22"/>
        </w:rPr>
      </w:pPr>
      <w:r>
        <w:rPr>
          <w:rFonts w:ascii="ＭＳ 明朝" w:hAnsi="ＭＳ 明朝" w:cs="ＭＳ ゴシック" w:hint="eastAsia"/>
          <w:sz w:val="22"/>
          <w:szCs w:val="22"/>
        </w:rPr>
        <w:t xml:space="preserve">(2) </w:t>
      </w:r>
      <w:r>
        <w:rPr>
          <w:rFonts w:ascii="ＭＳ 明朝" w:hAnsi="ＭＳ 明朝" w:cs="ＭＳ ゴシック" w:hint="eastAsia"/>
          <w:sz w:val="22"/>
          <w:szCs w:val="22"/>
        </w:rPr>
        <w:tab/>
        <w:t>団体会員入会金</w:t>
      </w:r>
      <w:r>
        <w:rPr>
          <w:rFonts w:ascii="ＭＳ 明朝" w:hAnsi="ＭＳ 明朝" w:cs="ＭＳ ゴシック" w:hint="eastAsia"/>
          <w:sz w:val="22"/>
          <w:szCs w:val="22"/>
        </w:rPr>
        <w:tab/>
        <w:t>徴収しない</w:t>
      </w:r>
    </w:p>
    <w:p w14:paraId="28784F5B" w14:textId="77777777" w:rsidR="00077F4B" w:rsidRDefault="00077F4B" w:rsidP="00077F4B">
      <w:pPr>
        <w:tabs>
          <w:tab w:val="left" w:pos="1134"/>
          <w:tab w:val="left" w:pos="2977"/>
        </w:tabs>
        <w:ind w:firstLineChars="361" w:firstLine="708"/>
        <w:rPr>
          <w:rFonts w:ascii="ＭＳ 明朝" w:hAnsi="ＭＳ 明朝" w:cs="ＭＳ ゴシック"/>
          <w:sz w:val="22"/>
          <w:szCs w:val="22"/>
        </w:rPr>
      </w:pPr>
      <w:r>
        <w:rPr>
          <w:rFonts w:ascii="ＭＳ 明朝" w:hAnsi="ＭＳ 明朝" w:cs="ＭＳ ゴシック" w:hint="eastAsia"/>
          <w:sz w:val="22"/>
          <w:szCs w:val="22"/>
        </w:rPr>
        <w:tab/>
        <w:t>団体会員会費</w:t>
      </w:r>
      <w:r>
        <w:rPr>
          <w:rFonts w:ascii="ＭＳ 明朝" w:hAnsi="ＭＳ 明朝" w:cs="ＭＳ ゴシック" w:hint="eastAsia"/>
          <w:sz w:val="22"/>
          <w:szCs w:val="22"/>
        </w:rPr>
        <w:tab/>
        <w:t>団体構成員数20人まで4,000円　10人増すごとに1,000円加算</w:t>
      </w:r>
    </w:p>
    <w:p w14:paraId="2A891154" w14:textId="77777777" w:rsidR="00077F4B" w:rsidRDefault="00077F4B" w:rsidP="00077F4B">
      <w:pPr>
        <w:tabs>
          <w:tab w:val="left" w:pos="1134"/>
          <w:tab w:val="left" w:pos="2977"/>
        </w:tabs>
        <w:ind w:firstLineChars="361" w:firstLine="708"/>
        <w:rPr>
          <w:rFonts w:ascii="ＭＳ 明朝" w:hAnsi="ＭＳ 明朝" w:cs="ＭＳ ゴシック"/>
          <w:sz w:val="22"/>
          <w:szCs w:val="22"/>
        </w:rPr>
      </w:pPr>
      <w:r>
        <w:rPr>
          <w:rFonts w:ascii="ＭＳ 明朝" w:hAnsi="ＭＳ 明朝" w:cs="ＭＳ ゴシック" w:hint="eastAsia"/>
          <w:sz w:val="22"/>
          <w:szCs w:val="22"/>
        </w:rPr>
        <w:t xml:space="preserve">(3) </w:t>
      </w:r>
      <w:r>
        <w:rPr>
          <w:rFonts w:ascii="ＭＳ 明朝" w:hAnsi="ＭＳ 明朝" w:cs="ＭＳ ゴシック" w:hint="eastAsia"/>
          <w:sz w:val="22"/>
          <w:szCs w:val="22"/>
        </w:rPr>
        <w:tab/>
        <w:t xml:space="preserve">賛助会員入会金　</w:t>
      </w:r>
      <w:r>
        <w:rPr>
          <w:rFonts w:ascii="ＭＳ 明朝" w:hAnsi="ＭＳ 明朝" w:cs="ＭＳ ゴシック" w:hint="eastAsia"/>
          <w:sz w:val="22"/>
          <w:szCs w:val="22"/>
        </w:rPr>
        <w:tab/>
        <w:t>徴収しない</w:t>
      </w:r>
    </w:p>
    <w:p w14:paraId="368DA161" w14:textId="0E6A7396" w:rsidR="00863070" w:rsidRDefault="00077F4B" w:rsidP="00C04FA0">
      <w:pPr>
        <w:tabs>
          <w:tab w:val="left" w:pos="1134"/>
          <w:tab w:val="left" w:pos="2977"/>
        </w:tabs>
        <w:ind w:firstLineChars="361" w:firstLine="708"/>
        <w:rPr>
          <w:rFonts w:ascii="ＭＳ 明朝" w:hAnsi="ＭＳ 明朝" w:cs="ＭＳ ゴシック"/>
          <w:sz w:val="22"/>
          <w:szCs w:val="22"/>
        </w:rPr>
      </w:pPr>
      <w:r>
        <w:rPr>
          <w:rFonts w:ascii="ＭＳ 明朝" w:hAnsi="ＭＳ 明朝" w:cs="ＭＳ ゴシック" w:hint="eastAsia"/>
          <w:sz w:val="22"/>
          <w:szCs w:val="22"/>
        </w:rPr>
        <w:t xml:space="preserve">　</w:t>
      </w:r>
      <w:r>
        <w:rPr>
          <w:rFonts w:ascii="ＭＳ 明朝" w:hAnsi="ＭＳ 明朝" w:cs="ＭＳ ゴシック" w:hint="eastAsia"/>
          <w:sz w:val="22"/>
          <w:szCs w:val="22"/>
        </w:rPr>
        <w:tab/>
        <w:t xml:space="preserve">賛助会員会費　　</w:t>
      </w:r>
      <w:r>
        <w:rPr>
          <w:rFonts w:ascii="ＭＳ 明朝" w:hAnsi="ＭＳ 明朝" w:cs="ＭＳ ゴシック" w:hint="eastAsia"/>
          <w:sz w:val="22"/>
          <w:szCs w:val="22"/>
        </w:rPr>
        <w:tab/>
        <w:t>10,000円（１年間分）</w:t>
      </w:r>
    </w:p>
    <w:p w14:paraId="3F13A65F" w14:textId="222356AB" w:rsidR="00F20B25" w:rsidRDefault="00F20B25" w:rsidP="00F20B25">
      <w:pPr>
        <w:tabs>
          <w:tab w:val="left" w:pos="1134"/>
          <w:tab w:val="left" w:pos="2977"/>
        </w:tabs>
        <w:rPr>
          <w:rFonts w:ascii="ＭＳ 明朝" w:hAnsi="ＭＳ 明朝" w:cs="ＭＳ ゴシック"/>
          <w:sz w:val="22"/>
          <w:szCs w:val="22"/>
        </w:rPr>
      </w:pPr>
    </w:p>
    <w:p w14:paraId="02227B61" w14:textId="77777777" w:rsidR="00F20B25" w:rsidRDefault="00F20B25" w:rsidP="00F20B25">
      <w:pPr>
        <w:tabs>
          <w:tab w:val="left" w:pos="1134"/>
          <w:tab w:val="left" w:pos="2977"/>
        </w:tabs>
        <w:rPr>
          <w:rFonts w:ascii="ＭＳ 明朝" w:hAnsi="ＭＳ 明朝" w:cs="ＭＳ ゴシック"/>
          <w:sz w:val="22"/>
          <w:szCs w:val="22"/>
        </w:rPr>
      </w:pPr>
      <w:r>
        <w:rPr>
          <w:rFonts w:ascii="ＭＳ 明朝" w:hAnsi="ＭＳ 明朝" w:cs="ＭＳ ゴシック"/>
          <w:sz w:val="22"/>
          <w:szCs w:val="22"/>
        </w:rPr>
        <w:t>改　訂　記　録</w:t>
      </w:r>
    </w:p>
    <w:p w14:paraId="2AE9BB61" w14:textId="77777777" w:rsidR="00ED27B7" w:rsidRDefault="00F20B25" w:rsidP="00F20B25">
      <w:pPr>
        <w:tabs>
          <w:tab w:val="left" w:pos="1134"/>
          <w:tab w:val="left" w:pos="2977"/>
        </w:tabs>
        <w:rPr>
          <w:rFonts w:ascii="ＭＳ 明朝" w:hAnsi="ＭＳ 明朝" w:cs="ＭＳ ゴシック"/>
          <w:sz w:val="22"/>
          <w:szCs w:val="22"/>
        </w:rPr>
      </w:pPr>
      <w:r>
        <w:rPr>
          <w:rFonts w:ascii="ＭＳ 明朝" w:hAnsi="ＭＳ 明朝" w:cs="ＭＳ ゴシック"/>
          <w:sz w:val="22"/>
          <w:szCs w:val="22"/>
        </w:rPr>
        <w:t>平成29年5月21日　：　第2条・一部改訂、第53条・一部削除。</w:t>
      </w:r>
    </w:p>
    <w:p w14:paraId="05C999F1" w14:textId="5B309498" w:rsidR="00F20B25" w:rsidRDefault="00ED27B7" w:rsidP="00F20B25">
      <w:pPr>
        <w:tabs>
          <w:tab w:val="left" w:pos="1134"/>
          <w:tab w:val="left" w:pos="2977"/>
        </w:tabs>
        <w:rPr>
          <w:rFonts w:ascii="ＭＳ 明朝" w:hAnsi="ＭＳ 明朝" w:cs="ＭＳ ゴシック"/>
          <w:sz w:val="22"/>
          <w:szCs w:val="22"/>
        </w:rPr>
      </w:pPr>
      <w:r>
        <w:rPr>
          <w:rFonts w:ascii="ＭＳ 明朝" w:hAnsi="ＭＳ 明朝" w:cs="ＭＳ ゴシック" w:hint="eastAsia"/>
          <w:sz w:val="22"/>
          <w:szCs w:val="22"/>
        </w:rPr>
        <w:t>令和元年5月26日 　：　第2条・一部改訂、第53条・一部改訂。</w:t>
      </w:r>
      <w:r w:rsidR="00F20B25">
        <w:rPr>
          <w:rFonts w:ascii="ＭＳ 明朝" w:hAnsi="ＭＳ 明朝" w:cs="ＭＳ ゴシック"/>
          <w:sz w:val="22"/>
          <w:szCs w:val="22"/>
        </w:rPr>
        <w:t xml:space="preserve">　</w:t>
      </w:r>
    </w:p>
    <w:p w14:paraId="61FC7E45" w14:textId="055C9BA7" w:rsidR="002814C6" w:rsidRDefault="00E35B21" w:rsidP="00F20B25">
      <w:pPr>
        <w:tabs>
          <w:tab w:val="left" w:pos="1134"/>
          <w:tab w:val="left" w:pos="2977"/>
        </w:tabs>
        <w:rPr>
          <w:rFonts w:ascii="ＭＳ 明朝" w:hAnsi="ＭＳ 明朝" w:cs="ＭＳ ゴシック"/>
          <w:sz w:val="22"/>
          <w:szCs w:val="22"/>
        </w:rPr>
      </w:pPr>
      <w:r>
        <w:rPr>
          <w:rFonts w:ascii="ＭＳ 明朝" w:hAnsi="ＭＳ 明朝" w:cs="ＭＳ ゴシック" w:hint="eastAsia"/>
          <w:sz w:val="22"/>
          <w:szCs w:val="22"/>
        </w:rPr>
        <w:t xml:space="preserve">　　　　　　　　　</w:t>
      </w:r>
    </w:p>
    <w:p w14:paraId="42C0DD40" w14:textId="77777777" w:rsidR="002814C6" w:rsidRDefault="002814C6" w:rsidP="00F20B25">
      <w:pPr>
        <w:tabs>
          <w:tab w:val="left" w:pos="1134"/>
          <w:tab w:val="left" w:pos="2977"/>
        </w:tabs>
        <w:rPr>
          <w:rFonts w:ascii="ＭＳ 明朝" w:hAnsi="ＭＳ 明朝" w:cs="ＭＳ ゴシック"/>
          <w:sz w:val="22"/>
          <w:szCs w:val="22"/>
        </w:rPr>
      </w:pPr>
    </w:p>
    <w:p w14:paraId="7BF4A8C7" w14:textId="77777777" w:rsidR="002814C6" w:rsidRDefault="002814C6" w:rsidP="00F20B25">
      <w:pPr>
        <w:tabs>
          <w:tab w:val="left" w:pos="1134"/>
          <w:tab w:val="left" w:pos="2977"/>
        </w:tabs>
        <w:rPr>
          <w:rFonts w:ascii="ＭＳ 明朝" w:hAnsi="ＭＳ 明朝" w:cs="ＭＳ ゴシック"/>
          <w:sz w:val="22"/>
          <w:szCs w:val="22"/>
        </w:rPr>
      </w:pPr>
    </w:p>
    <w:p w14:paraId="73FBD3E6" w14:textId="77777777" w:rsidR="002814C6" w:rsidRDefault="002814C6" w:rsidP="00F20B25">
      <w:pPr>
        <w:tabs>
          <w:tab w:val="left" w:pos="1134"/>
          <w:tab w:val="left" w:pos="2977"/>
        </w:tabs>
        <w:rPr>
          <w:rFonts w:ascii="ＭＳ 明朝" w:hAnsi="ＭＳ 明朝" w:cs="ＭＳ ゴシック"/>
          <w:sz w:val="22"/>
          <w:szCs w:val="22"/>
        </w:rPr>
      </w:pPr>
    </w:p>
    <w:p w14:paraId="1EFD1744" w14:textId="77777777" w:rsidR="002814C6" w:rsidRDefault="002814C6" w:rsidP="00F20B25">
      <w:pPr>
        <w:tabs>
          <w:tab w:val="left" w:pos="1134"/>
          <w:tab w:val="left" w:pos="2977"/>
        </w:tabs>
        <w:rPr>
          <w:rFonts w:ascii="ＭＳ 明朝" w:hAnsi="ＭＳ 明朝" w:cs="ＭＳ ゴシック"/>
          <w:sz w:val="22"/>
          <w:szCs w:val="22"/>
        </w:rPr>
      </w:pPr>
    </w:p>
    <w:p w14:paraId="6E725727" w14:textId="77777777" w:rsidR="002814C6" w:rsidRDefault="002814C6" w:rsidP="00F20B25">
      <w:pPr>
        <w:tabs>
          <w:tab w:val="left" w:pos="1134"/>
          <w:tab w:val="left" w:pos="2977"/>
        </w:tabs>
        <w:rPr>
          <w:rFonts w:ascii="ＭＳ 明朝" w:hAnsi="ＭＳ 明朝" w:cs="ＭＳ ゴシック"/>
          <w:sz w:val="22"/>
          <w:szCs w:val="22"/>
        </w:rPr>
      </w:pPr>
    </w:p>
    <w:p w14:paraId="33867000" w14:textId="77777777" w:rsidR="002814C6" w:rsidRDefault="002814C6" w:rsidP="00F20B25">
      <w:pPr>
        <w:tabs>
          <w:tab w:val="left" w:pos="1134"/>
          <w:tab w:val="left" w:pos="2977"/>
        </w:tabs>
        <w:rPr>
          <w:rFonts w:ascii="ＭＳ 明朝" w:hAnsi="ＭＳ 明朝" w:cs="ＭＳ ゴシック"/>
          <w:sz w:val="22"/>
          <w:szCs w:val="22"/>
        </w:rPr>
      </w:pPr>
    </w:p>
    <w:p w14:paraId="7AFA43ED" w14:textId="77777777" w:rsidR="009E6784" w:rsidRDefault="009E6784" w:rsidP="00F20B25">
      <w:pPr>
        <w:tabs>
          <w:tab w:val="left" w:pos="1134"/>
          <w:tab w:val="left" w:pos="2977"/>
        </w:tabs>
        <w:rPr>
          <w:rFonts w:ascii="ＭＳ 明朝" w:hAnsi="ＭＳ 明朝" w:cs="ＭＳ ゴシック"/>
          <w:sz w:val="22"/>
          <w:szCs w:val="22"/>
        </w:rPr>
      </w:pPr>
    </w:p>
    <w:p w14:paraId="5E269741" w14:textId="49990CD9" w:rsidR="009E6784" w:rsidRPr="00E35B21" w:rsidRDefault="00E35B21" w:rsidP="00F20B25">
      <w:pPr>
        <w:tabs>
          <w:tab w:val="left" w:pos="1134"/>
          <w:tab w:val="left" w:pos="2977"/>
        </w:tabs>
        <w:rPr>
          <w:rFonts w:ascii="ＭＳ 明朝" w:hAnsi="ＭＳ 明朝" w:cs="ＭＳ ゴシック"/>
          <w:sz w:val="28"/>
          <w:szCs w:val="28"/>
        </w:rPr>
      </w:pPr>
      <w:r>
        <w:rPr>
          <w:rFonts w:ascii="ＭＳ 明朝" w:hAnsi="ＭＳ 明朝" w:cs="ＭＳ ゴシック" w:hint="eastAsia"/>
          <w:sz w:val="22"/>
          <w:szCs w:val="22"/>
        </w:rPr>
        <w:t xml:space="preserve">　</w:t>
      </w:r>
      <w:bookmarkStart w:id="0" w:name="_GoBack"/>
      <w:bookmarkEnd w:id="0"/>
      <w:r w:rsidR="009E6784">
        <w:rPr>
          <w:rFonts w:ascii="ＭＳ 明朝" w:hAnsi="ＭＳ 明朝" w:cs="ＭＳ ゴシック"/>
          <w:sz w:val="28"/>
          <w:szCs w:val="28"/>
        </w:rPr>
        <w:t xml:space="preserve"> </w:t>
      </w:r>
    </w:p>
    <w:sectPr w:rsidR="009E6784" w:rsidRPr="00E35B21" w:rsidSect="007E7EB2">
      <w:footerReference w:type="default" r:id="rId8"/>
      <w:pgSz w:w="11906" w:h="16838" w:code="9"/>
      <w:pgMar w:top="1134" w:right="992"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1925" w14:textId="77777777" w:rsidR="00AC46EC" w:rsidRDefault="00AC46EC">
      <w:r>
        <w:separator/>
      </w:r>
    </w:p>
  </w:endnote>
  <w:endnote w:type="continuationSeparator" w:id="0">
    <w:p w14:paraId="056841C0" w14:textId="77777777" w:rsidR="00AC46EC" w:rsidRDefault="00AC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9923"/>
      <w:docPartObj>
        <w:docPartGallery w:val="Page Numbers (Bottom of Page)"/>
        <w:docPartUnique/>
      </w:docPartObj>
    </w:sdtPr>
    <w:sdtEndPr/>
    <w:sdtContent>
      <w:p w14:paraId="20D7A37D" w14:textId="3EE08A18" w:rsidR="00D8419C" w:rsidRDefault="00D8419C">
        <w:pPr>
          <w:pStyle w:val="aa"/>
          <w:jc w:val="center"/>
        </w:pPr>
        <w:r>
          <w:fldChar w:fldCharType="begin"/>
        </w:r>
        <w:r>
          <w:instrText>PAGE   \* MERGEFORMAT</w:instrText>
        </w:r>
        <w:r>
          <w:fldChar w:fldCharType="separate"/>
        </w:r>
        <w:r w:rsidR="00FC682F" w:rsidRPr="00FC682F">
          <w:rPr>
            <w:noProof/>
            <w:lang w:val="ja-JP" w:eastAsia="ja-JP"/>
          </w:rPr>
          <w:t>8</w:t>
        </w:r>
        <w:r>
          <w:fldChar w:fldCharType="end"/>
        </w:r>
      </w:p>
    </w:sdtContent>
  </w:sdt>
  <w:p w14:paraId="2E04A8F1" w14:textId="77777777" w:rsidR="0021550C" w:rsidRDefault="002155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853D" w14:textId="77777777" w:rsidR="00AC46EC" w:rsidRDefault="00AC46EC">
      <w:r>
        <w:separator/>
      </w:r>
    </w:p>
  </w:footnote>
  <w:footnote w:type="continuationSeparator" w:id="0">
    <w:p w14:paraId="3E407613" w14:textId="77777777" w:rsidR="00AC46EC" w:rsidRDefault="00AC4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76652E5"/>
    <w:multiLevelType w:val="hybridMultilevel"/>
    <w:tmpl w:val="B85296E0"/>
    <w:lvl w:ilvl="0" w:tplc="B5AE5106">
      <w:start w:val="1"/>
      <w:numFmt w:val="decimal"/>
      <w:lvlText w:val="(%1)"/>
      <w:lvlJc w:val="left"/>
      <w:pPr>
        <w:ind w:left="696" w:hanging="480"/>
      </w:pPr>
      <w:rPr>
        <w:rFonts w:hint="eastAsia"/>
      </w:rPr>
    </w:lvl>
    <w:lvl w:ilvl="1" w:tplc="04090017" w:tentative="1">
      <w:start w:val="1"/>
      <w:numFmt w:val="aiueoFullWidth"/>
      <w:lvlText w:val="(%2)"/>
      <w:lvlJc w:val="left"/>
      <w:pPr>
        <w:ind w:left="1176" w:hanging="480"/>
      </w:pPr>
    </w:lvl>
    <w:lvl w:ilvl="2" w:tplc="04090011" w:tentative="1">
      <w:start w:val="1"/>
      <w:numFmt w:val="decimalEnclosedCircle"/>
      <w:lvlText w:val="%3"/>
      <w:lvlJc w:val="left"/>
      <w:pPr>
        <w:ind w:left="1656" w:hanging="480"/>
      </w:pPr>
    </w:lvl>
    <w:lvl w:ilvl="3" w:tplc="0409000F" w:tentative="1">
      <w:start w:val="1"/>
      <w:numFmt w:val="decimal"/>
      <w:lvlText w:val="%4."/>
      <w:lvlJc w:val="left"/>
      <w:pPr>
        <w:ind w:left="2136" w:hanging="480"/>
      </w:pPr>
    </w:lvl>
    <w:lvl w:ilvl="4" w:tplc="04090017" w:tentative="1">
      <w:start w:val="1"/>
      <w:numFmt w:val="aiueoFullWidth"/>
      <w:lvlText w:val="(%5)"/>
      <w:lvlJc w:val="left"/>
      <w:pPr>
        <w:ind w:left="2616" w:hanging="480"/>
      </w:pPr>
    </w:lvl>
    <w:lvl w:ilvl="5" w:tplc="04090011" w:tentative="1">
      <w:start w:val="1"/>
      <w:numFmt w:val="decimalEnclosedCircle"/>
      <w:lvlText w:val="%6"/>
      <w:lvlJc w:val="left"/>
      <w:pPr>
        <w:ind w:left="3096" w:hanging="480"/>
      </w:pPr>
    </w:lvl>
    <w:lvl w:ilvl="6" w:tplc="0409000F" w:tentative="1">
      <w:start w:val="1"/>
      <w:numFmt w:val="decimal"/>
      <w:lvlText w:val="%7."/>
      <w:lvlJc w:val="left"/>
      <w:pPr>
        <w:ind w:left="3576" w:hanging="480"/>
      </w:pPr>
    </w:lvl>
    <w:lvl w:ilvl="7" w:tplc="04090017" w:tentative="1">
      <w:start w:val="1"/>
      <w:numFmt w:val="aiueoFullWidth"/>
      <w:lvlText w:val="(%8)"/>
      <w:lvlJc w:val="left"/>
      <w:pPr>
        <w:ind w:left="4056" w:hanging="480"/>
      </w:pPr>
    </w:lvl>
    <w:lvl w:ilvl="8" w:tplc="04090011" w:tentative="1">
      <w:start w:val="1"/>
      <w:numFmt w:val="decimalEnclosedCircle"/>
      <w:lvlText w:val="%9"/>
      <w:lvlJc w:val="left"/>
      <w:pPr>
        <w:ind w:left="4536" w:hanging="48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3"/>
  </w:num>
  <w:num w:numId="20">
    <w:abstractNumId w:val="25"/>
  </w:num>
  <w:num w:numId="21">
    <w:abstractNumId w:val="31"/>
  </w:num>
  <w:num w:numId="22">
    <w:abstractNumId w:val="21"/>
  </w:num>
  <w:num w:numId="23">
    <w:abstractNumId w:val="12"/>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8"/>
  </w:num>
  <w:num w:numId="37">
    <w:abstractNumId w:val="15"/>
  </w:num>
  <w:num w:numId="38">
    <w:abstractNumId w:val="37"/>
  </w:num>
  <w:num w:numId="39">
    <w:abstractNumId w:val="14"/>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607F"/>
    <w:rsid w:val="00006F4A"/>
    <w:rsid w:val="000100E0"/>
    <w:rsid w:val="00010502"/>
    <w:rsid w:val="000126B7"/>
    <w:rsid w:val="00013183"/>
    <w:rsid w:val="0002537C"/>
    <w:rsid w:val="00025E81"/>
    <w:rsid w:val="00030B68"/>
    <w:rsid w:val="000330F8"/>
    <w:rsid w:val="00033701"/>
    <w:rsid w:val="00036F34"/>
    <w:rsid w:val="00037367"/>
    <w:rsid w:val="00037538"/>
    <w:rsid w:val="000443EC"/>
    <w:rsid w:val="0004520F"/>
    <w:rsid w:val="00045FA5"/>
    <w:rsid w:val="00064C09"/>
    <w:rsid w:val="00064DED"/>
    <w:rsid w:val="00075125"/>
    <w:rsid w:val="000767FC"/>
    <w:rsid w:val="00076C71"/>
    <w:rsid w:val="00077F4B"/>
    <w:rsid w:val="0008278A"/>
    <w:rsid w:val="000846AC"/>
    <w:rsid w:val="00096BD4"/>
    <w:rsid w:val="00096C63"/>
    <w:rsid w:val="000971D8"/>
    <w:rsid w:val="000A63A2"/>
    <w:rsid w:val="000C3BA0"/>
    <w:rsid w:val="000D0B9F"/>
    <w:rsid w:val="000D0EAF"/>
    <w:rsid w:val="000D1C4D"/>
    <w:rsid w:val="000D4763"/>
    <w:rsid w:val="000D72E0"/>
    <w:rsid w:val="000D7839"/>
    <w:rsid w:val="000E17DB"/>
    <w:rsid w:val="000E1F2F"/>
    <w:rsid w:val="000E4DD1"/>
    <w:rsid w:val="000E707A"/>
    <w:rsid w:val="000F2A8E"/>
    <w:rsid w:val="00100917"/>
    <w:rsid w:val="00101EE0"/>
    <w:rsid w:val="00102E3F"/>
    <w:rsid w:val="00107C36"/>
    <w:rsid w:val="00120EA3"/>
    <w:rsid w:val="001301F0"/>
    <w:rsid w:val="001302F9"/>
    <w:rsid w:val="00134671"/>
    <w:rsid w:val="00137585"/>
    <w:rsid w:val="00144F9B"/>
    <w:rsid w:val="001451F2"/>
    <w:rsid w:val="001505E1"/>
    <w:rsid w:val="001552D9"/>
    <w:rsid w:val="0016025A"/>
    <w:rsid w:val="0016156D"/>
    <w:rsid w:val="00164C97"/>
    <w:rsid w:val="00166B37"/>
    <w:rsid w:val="001765EC"/>
    <w:rsid w:val="00182F0F"/>
    <w:rsid w:val="00191837"/>
    <w:rsid w:val="001A1404"/>
    <w:rsid w:val="001B3BD8"/>
    <w:rsid w:val="001B6911"/>
    <w:rsid w:val="001B7149"/>
    <w:rsid w:val="001D3365"/>
    <w:rsid w:val="001E0B78"/>
    <w:rsid w:val="001E1865"/>
    <w:rsid w:val="001E19C6"/>
    <w:rsid w:val="001E1D09"/>
    <w:rsid w:val="001E4FC3"/>
    <w:rsid w:val="001F48EE"/>
    <w:rsid w:val="002034C7"/>
    <w:rsid w:val="0021095C"/>
    <w:rsid w:val="00211EB3"/>
    <w:rsid w:val="00213FBB"/>
    <w:rsid w:val="0021550C"/>
    <w:rsid w:val="0021704C"/>
    <w:rsid w:val="00220B18"/>
    <w:rsid w:val="00220C25"/>
    <w:rsid w:val="0022400B"/>
    <w:rsid w:val="0022794D"/>
    <w:rsid w:val="00231C03"/>
    <w:rsid w:val="00233D3E"/>
    <w:rsid w:val="00237EDE"/>
    <w:rsid w:val="00252819"/>
    <w:rsid w:val="00256DA7"/>
    <w:rsid w:val="0025747D"/>
    <w:rsid w:val="00261108"/>
    <w:rsid w:val="0027435E"/>
    <w:rsid w:val="00274C70"/>
    <w:rsid w:val="00277B28"/>
    <w:rsid w:val="0028101C"/>
    <w:rsid w:val="002814C6"/>
    <w:rsid w:val="00281BFC"/>
    <w:rsid w:val="00282B38"/>
    <w:rsid w:val="00282C6C"/>
    <w:rsid w:val="00283659"/>
    <w:rsid w:val="0028463D"/>
    <w:rsid w:val="002859F6"/>
    <w:rsid w:val="00286285"/>
    <w:rsid w:val="00291735"/>
    <w:rsid w:val="00297EBB"/>
    <w:rsid w:val="002A371A"/>
    <w:rsid w:val="002A58CB"/>
    <w:rsid w:val="002B65D7"/>
    <w:rsid w:val="002C2A72"/>
    <w:rsid w:val="002D15A8"/>
    <w:rsid w:val="002D47DD"/>
    <w:rsid w:val="002D63A7"/>
    <w:rsid w:val="002E0B33"/>
    <w:rsid w:val="002E1BB3"/>
    <w:rsid w:val="002F2AF8"/>
    <w:rsid w:val="002F2B43"/>
    <w:rsid w:val="002F3AC8"/>
    <w:rsid w:val="002F6F63"/>
    <w:rsid w:val="002F774D"/>
    <w:rsid w:val="002F7F6E"/>
    <w:rsid w:val="00300D96"/>
    <w:rsid w:val="00302BDA"/>
    <w:rsid w:val="00312423"/>
    <w:rsid w:val="0031693D"/>
    <w:rsid w:val="00317131"/>
    <w:rsid w:val="00320618"/>
    <w:rsid w:val="0032062B"/>
    <w:rsid w:val="003318AE"/>
    <w:rsid w:val="00332084"/>
    <w:rsid w:val="003347C1"/>
    <w:rsid w:val="00336E33"/>
    <w:rsid w:val="0034575F"/>
    <w:rsid w:val="00345DFF"/>
    <w:rsid w:val="003509A4"/>
    <w:rsid w:val="00352758"/>
    <w:rsid w:val="00354722"/>
    <w:rsid w:val="0036223D"/>
    <w:rsid w:val="0036316D"/>
    <w:rsid w:val="00371AB4"/>
    <w:rsid w:val="0037457A"/>
    <w:rsid w:val="003751DE"/>
    <w:rsid w:val="00375394"/>
    <w:rsid w:val="00377B9A"/>
    <w:rsid w:val="00392463"/>
    <w:rsid w:val="003A1272"/>
    <w:rsid w:val="003A13BD"/>
    <w:rsid w:val="003A4BBC"/>
    <w:rsid w:val="003A4E50"/>
    <w:rsid w:val="003A52CC"/>
    <w:rsid w:val="003B0B5A"/>
    <w:rsid w:val="003B7897"/>
    <w:rsid w:val="003B7A64"/>
    <w:rsid w:val="003C243E"/>
    <w:rsid w:val="003D5D1C"/>
    <w:rsid w:val="003D61DE"/>
    <w:rsid w:val="003E53F2"/>
    <w:rsid w:val="003F16EA"/>
    <w:rsid w:val="003F306F"/>
    <w:rsid w:val="003F58D7"/>
    <w:rsid w:val="003F7684"/>
    <w:rsid w:val="00402BA1"/>
    <w:rsid w:val="004030D1"/>
    <w:rsid w:val="00403A97"/>
    <w:rsid w:val="00415B35"/>
    <w:rsid w:val="004262E8"/>
    <w:rsid w:val="00431850"/>
    <w:rsid w:val="00437024"/>
    <w:rsid w:val="0044655B"/>
    <w:rsid w:val="0045079E"/>
    <w:rsid w:val="0045247E"/>
    <w:rsid w:val="00453EE7"/>
    <w:rsid w:val="0045577B"/>
    <w:rsid w:val="00457732"/>
    <w:rsid w:val="004577C8"/>
    <w:rsid w:val="00460921"/>
    <w:rsid w:val="00462C79"/>
    <w:rsid w:val="00463076"/>
    <w:rsid w:val="00467BC8"/>
    <w:rsid w:val="00470C0A"/>
    <w:rsid w:val="00472C03"/>
    <w:rsid w:val="00476C63"/>
    <w:rsid w:val="00487695"/>
    <w:rsid w:val="00487D8D"/>
    <w:rsid w:val="004920B1"/>
    <w:rsid w:val="004975F5"/>
    <w:rsid w:val="004A0ADF"/>
    <w:rsid w:val="004A0E08"/>
    <w:rsid w:val="004A5B3C"/>
    <w:rsid w:val="004A6036"/>
    <w:rsid w:val="004C068C"/>
    <w:rsid w:val="004C6BC8"/>
    <w:rsid w:val="004D06A8"/>
    <w:rsid w:val="004E149D"/>
    <w:rsid w:val="004E1965"/>
    <w:rsid w:val="004E6B43"/>
    <w:rsid w:val="004E6EC5"/>
    <w:rsid w:val="004F3E67"/>
    <w:rsid w:val="004F3FCA"/>
    <w:rsid w:val="00501A47"/>
    <w:rsid w:val="00503F31"/>
    <w:rsid w:val="00507B67"/>
    <w:rsid w:val="0051281B"/>
    <w:rsid w:val="00515315"/>
    <w:rsid w:val="00521CA4"/>
    <w:rsid w:val="00535767"/>
    <w:rsid w:val="005362EA"/>
    <w:rsid w:val="00543142"/>
    <w:rsid w:val="00547E2B"/>
    <w:rsid w:val="0055031D"/>
    <w:rsid w:val="005546A3"/>
    <w:rsid w:val="00556F74"/>
    <w:rsid w:val="005639F4"/>
    <w:rsid w:val="00567172"/>
    <w:rsid w:val="00577D6E"/>
    <w:rsid w:val="005830B1"/>
    <w:rsid w:val="00585124"/>
    <w:rsid w:val="00585E59"/>
    <w:rsid w:val="00592FB3"/>
    <w:rsid w:val="005940F4"/>
    <w:rsid w:val="0059691F"/>
    <w:rsid w:val="005A432A"/>
    <w:rsid w:val="005A5AD6"/>
    <w:rsid w:val="005B401F"/>
    <w:rsid w:val="005C1CE2"/>
    <w:rsid w:val="005C4077"/>
    <w:rsid w:val="005D266B"/>
    <w:rsid w:val="005E07B1"/>
    <w:rsid w:val="005E42E2"/>
    <w:rsid w:val="005E5A59"/>
    <w:rsid w:val="005E787A"/>
    <w:rsid w:val="005F500C"/>
    <w:rsid w:val="006035BF"/>
    <w:rsid w:val="00606CA0"/>
    <w:rsid w:val="00607255"/>
    <w:rsid w:val="00610E69"/>
    <w:rsid w:val="00611B40"/>
    <w:rsid w:val="006126C1"/>
    <w:rsid w:val="00613BB0"/>
    <w:rsid w:val="006160AD"/>
    <w:rsid w:val="00621F51"/>
    <w:rsid w:val="0062587E"/>
    <w:rsid w:val="006302ED"/>
    <w:rsid w:val="006317F5"/>
    <w:rsid w:val="00632C7A"/>
    <w:rsid w:val="006345B6"/>
    <w:rsid w:val="00640EE2"/>
    <w:rsid w:val="00641C92"/>
    <w:rsid w:val="00643C86"/>
    <w:rsid w:val="00650D53"/>
    <w:rsid w:val="00652651"/>
    <w:rsid w:val="006542E8"/>
    <w:rsid w:val="00654E8B"/>
    <w:rsid w:val="00657D61"/>
    <w:rsid w:val="00660053"/>
    <w:rsid w:val="00665FF4"/>
    <w:rsid w:val="00677266"/>
    <w:rsid w:val="006861FF"/>
    <w:rsid w:val="006945CF"/>
    <w:rsid w:val="00696A9F"/>
    <w:rsid w:val="006A0F72"/>
    <w:rsid w:val="006A2BF1"/>
    <w:rsid w:val="006B0EF2"/>
    <w:rsid w:val="006B16B2"/>
    <w:rsid w:val="006B3130"/>
    <w:rsid w:val="006B6141"/>
    <w:rsid w:val="006C3492"/>
    <w:rsid w:val="006D3D4A"/>
    <w:rsid w:val="006D7FCA"/>
    <w:rsid w:val="006E3053"/>
    <w:rsid w:val="006F275A"/>
    <w:rsid w:val="006F3BCA"/>
    <w:rsid w:val="006F4A20"/>
    <w:rsid w:val="006F7244"/>
    <w:rsid w:val="0070263B"/>
    <w:rsid w:val="0071098A"/>
    <w:rsid w:val="00713B11"/>
    <w:rsid w:val="007141DE"/>
    <w:rsid w:val="00717132"/>
    <w:rsid w:val="0072048A"/>
    <w:rsid w:val="00721658"/>
    <w:rsid w:val="0072319C"/>
    <w:rsid w:val="0072414F"/>
    <w:rsid w:val="007241C5"/>
    <w:rsid w:val="00725253"/>
    <w:rsid w:val="00734797"/>
    <w:rsid w:val="00743384"/>
    <w:rsid w:val="00746FEE"/>
    <w:rsid w:val="00755555"/>
    <w:rsid w:val="007603C8"/>
    <w:rsid w:val="00770F74"/>
    <w:rsid w:val="00771197"/>
    <w:rsid w:val="007757AC"/>
    <w:rsid w:val="00783C1F"/>
    <w:rsid w:val="007931C3"/>
    <w:rsid w:val="007A0CF2"/>
    <w:rsid w:val="007A0F48"/>
    <w:rsid w:val="007B1A1F"/>
    <w:rsid w:val="007B2745"/>
    <w:rsid w:val="007B3CC6"/>
    <w:rsid w:val="007C2639"/>
    <w:rsid w:val="007C6874"/>
    <w:rsid w:val="007D1DF1"/>
    <w:rsid w:val="007E17DB"/>
    <w:rsid w:val="007E54E2"/>
    <w:rsid w:val="007E7EB2"/>
    <w:rsid w:val="007F0BF3"/>
    <w:rsid w:val="007F1F8C"/>
    <w:rsid w:val="008013BD"/>
    <w:rsid w:val="00801D18"/>
    <w:rsid w:val="00804DA4"/>
    <w:rsid w:val="00812E12"/>
    <w:rsid w:val="00813C04"/>
    <w:rsid w:val="00815F5F"/>
    <w:rsid w:val="00821BE3"/>
    <w:rsid w:val="008228C6"/>
    <w:rsid w:val="00826266"/>
    <w:rsid w:val="0083366B"/>
    <w:rsid w:val="0083493B"/>
    <w:rsid w:val="00837A5D"/>
    <w:rsid w:val="0084372D"/>
    <w:rsid w:val="00843F2B"/>
    <w:rsid w:val="00844603"/>
    <w:rsid w:val="00845C21"/>
    <w:rsid w:val="00846538"/>
    <w:rsid w:val="00852F67"/>
    <w:rsid w:val="00862782"/>
    <w:rsid w:val="00863070"/>
    <w:rsid w:val="008657C9"/>
    <w:rsid w:val="00873452"/>
    <w:rsid w:val="00876483"/>
    <w:rsid w:val="00880F84"/>
    <w:rsid w:val="00882F93"/>
    <w:rsid w:val="008832AB"/>
    <w:rsid w:val="00890BBD"/>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D0EAC"/>
    <w:rsid w:val="008E66E8"/>
    <w:rsid w:val="008F45AC"/>
    <w:rsid w:val="008F4D86"/>
    <w:rsid w:val="00902E8F"/>
    <w:rsid w:val="00907545"/>
    <w:rsid w:val="00907981"/>
    <w:rsid w:val="00911D66"/>
    <w:rsid w:val="009126DC"/>
    <w:rsid w:val="009168DA"/>
    <w:rsid w:val="009171B4"/>
    <w:rsid w:val="00920A44"/>
    <w:rsid w:val="00930AA9"/>
    <w:rsid w:val="009401BF"/>
    <w:rsid w:val="009432E6"/>
    <w:rsid w:val="0094603E"/>
    <w:rsid w:val="00947980"/>
    <w:rsid w:val="0095029B"/>
    <w:rsid w:val="0095064D"/>
    <w:rsid w:val="00952C87"/>
    <w:rsid w:val="009566E8"/>
    <w:rsid w:val="00966012"/>
    <w:rsid w:val="0097228D"/>
    <w:rsid w:val="009755C2"/>
    <w:rsid w:val="00975FDE"/>
    <w:rsid w:val="00980342"/>
    <w:rsid w:val="009868CF"/>
    <w:rsid w:val="00990AC2"/>
    <w:rsid w:val="00994D9B"/>
    <w:rsid w:val="009C04E4"/>
    <w:rsid w:val="009C2810"/>
    <w:rsid w:val="009D0C33"/>
    <w:rsid w:val="009D1B1E"/>
    <w:rsid w:val="009D438A"/>
    <w:rsid w:val="009E1A91"/>
    <w:rsid w:val="009E6709"/>
    <w:rsid w:val="009E6784"/>
    <w:rsid w:val="009F1C5F"/>
    <w:rsid w:val="00A010FE"/>
    <w:rsid w:val="00A02F97"/>
    <w:rsid w:val="00A04932"/>
    <w:rsid w:val="00A04A5D"/>
    <w:rsid w:val="00A06413"/>
    <w:rsid w:val="00A07873"/>
    <w:rsid w:val="00A1029A"/>
    <w:rsid w:val="00A11AF8"/>
    <w:rsid w:val="00A2062C"/>
    <w:rsid w:val="00A2671F"/>
    <w:rsid w:val="00A3326F"/>
    <w:rsid w:val="00A33E81"/>
    <w:rsid w:val="00A3647F"/>
    <w:rsid w:val="00A37AFA"/>
    <w:rsid w:val="00A4239B"/>
    <w:rsid w:val="00A52BDA"/>
    <w:rsid w:val="00A55F88"/>
    <w:rsid w:val="00A62BEA"/>
    <w:rsid w:val="00A679AD"/>
    <w:rsid w:val="00A719C3"/>
    <w:rsid w:val="00A72CE6"/>
    <w:rsid w:val="00A743C1"/>
    <w:rsid w:val="00A82095"/>
    <w:rsid w:val="00A83A65"/>
    <w:rsid w:val="00A913F3"/>
    <w:rsid w:val="00A915E5"/>
    <w:rsid w:val="00A95600"/>
    <w:rsid w:val="00AA22D6"/>
    <w:rsid w:val="00AA2BCB"/>
    <w:rsid w:val="00AB27AD"/>
    <w:rsid w:val="00AB2811"/>
    <w:rsid w:val="00AC0AB7"/>
    <w:rsid w:val="00AC46EC"/>
    <w:rsid w:val="00AD4535"/>
    <w:rsid w:val="00AD7518"/>
    <w:rsid w:val="00AE130B"/>
    <w:rsid w:val="00AE2022"/>
    <w:rsid w:val="00AE3B2B"/>
    <w:rsid w:val="00AE5901"/>
    <w:rsid w:val="00AE5A0D"/>
    <w:rsid w:val="00AE78DC"/>
    <w:rsid w:val="00AF73D4"/>
    <w:rsid w:val="00B01C97"/>
    <w:rsid w:val="00B05F45"/>
    <w:rsid w:val="00B0794A"/>
    <w:rsid w:val="00B1367A"/>
    <w:rsid w:val="00B2185E"/>
    <w:rsid w:val="00B265F2"/>
    <w:rsid w:val="00B32B66"/>
    <w:rsid w:val="00B34E7D"/>
    <w:rsid w:val="00B400E6"/>
    <w:rsid w:val="00B41706"/>
    <w:rsid w:val="00B53C88"/>
    <w:rsid w:val="00B53FBC"/>
    <w:rsid w:val="00B54248"/>
    <w:rsid w:val="00B62925"/>
    <w:rsid w:val="00B6416D"/>
    <w:rsid w:val="00B84F0F"/>
    <w:rsid w:val="00B85BC9"/>
    <w:rsid w:val="00B95F09"/>
    <w:rsid w:val="00B96DE2"/>
    <w:rsid w:val="00BA2CE1"/>
    <w:rsid w:val="00BA60A1"/>
    <w:rsid w:val="00BA6276"/>
    <w:rsid w:val="00BA7EE8"/>
    <w:rsid w:val="00BB0DF1"/>
    <w:rsid w:val="00BC231A"/>
    <w:rsid w:val="00BC36C1"/>
    <w:rsid w:val="00BC4C99"/>
    <w:rsid w:val="00BD11BD"/>
    <w:rsid w:val="00BF4AFB"/>
    <w:rsid w:val="00BF7BD2"/>
    <w:rsid w:val="00C01DCD"/>
    <w:rsid w:val="00C03323"/>
    <w:rsid w:val="00C04FA0"/>
    <w:rsid w:val="00C061A1"/>
    <w:rsid w:val="00C06285"/>
    <w:rsid w:val="00C11AB7"/>
    <w:rsid w:val="00C35434"/>
    <w:rsid w:val="00C45831"/>
    <w:rsid w:val="00C46B1B"/>
    <w:rsid w:val="00C53847"/>
    <w:rsid w:val="00C72032"/>
    <w:rsid w:val="00C83B36"/>
    <w:rsid w:val="00C8576D"/>
    <w:rsid w:val="00C8598F"/>
    <w:rsid w:val="00C86591"/>
    <w:rsid w:val="00C867E2"/>
    <w:rsid w:val="00C869AB"/>
    <w:rsid w:val="00C91409"/>
    <w:rsid w:val="00C93ADC"/>
    <w:rsid w:val="00CA1830"/>
    <w:rsid w:val="00CA2405"/>
    <w:rsid w:val="00CA2A1B"/>
    <w:rsid w:val="00CA7F7A"/>
    <w:rsid w:val="00CB4FD8"/>
    <w:rsid w:val="00CD6913"/>
    <w:rsid w:val="00CE138F"/>
    <w:rsid w:val="00CE3FBB"/>
    <w:rsid w:val="00CE670D"/>
    <w:rsid w:val="00CF3C4E"/>
    <w:rsid w:val="00D032F7"/>
    <w:rsid w:val="00D04A71"/>
    <w:rsid w:val="00D05239"/>
    <w:rsid w:val="00D06A78"/>
    <w:rsid w:val="00D118A5"/>
    <w:rsid w:val="00D14F65"/>
    <w:rsid w:val="00D1679E"/>
    <w:rsid w:val="00D20FC5"/>
    <w:rsid w:val="00D2755E"/>
    <w:rsid w:val="00D31C73"/>
    <w:rsid w:val="00D3245C"/>
    <w:rsid w:val="00D40E3A"/>
    <w:rsid w:val="00D449D5"/>
    <w:rsid w:val="00D46617"/>
    <w:rsid w:val="00D50642"/>
    <w:rsid w:val="00D51995"/>
    <w:rsid w:val="00D5283E"/>
    <w:rsid w:val="00D53F0F"/>
    <w:rsid w:val="00D5539E"/>
    <w:rsid w:val="00D6150B"/>
    <w:rsid w:val="00D65CEC"/>
    <w:rsid w:val="00D66C0D"/>
    <w:rsid w:val="00D76B58"/>
    <w:rsid w:val="00D8419C"/>
    <w:rsid w:val="00D84FF4"/>
    <w:rsid w:val="00D87779"/>
    <w:rsid w:val="00D9171A"/>
    <w:rsid w:val="00D93EC8"/>
    <w:rsid w:val="00D962D2"/>
    <w:rsid w:val="00DA0A7B"/>
    <w:rsid w:val="00DA7FB6"/>
    <w:rsid w:val="00DB1BC5"/>
    <w:rsid w:val="00DB58F3"/>
    <w:rsid w:val="00DC15CD"/>
    <w:rsid w:val="00DC79F9"/>
    <w:rsid w:val="00DD08AF"/>
    <w:rsid w:val="00DD0E88"/>
    <w:rsid w:val="00DD328D"/>
    <w:rsid w:val="00DE45CE"/>
    <w:rsid w:val="00DE7245"/>
    <w:rsid w:val="00DF4975"/>
    <w:rsid w:val="00DF6057"/>
    <w:rsid w:val="00E0037B"/>
    <w:rsid w:val="00E02109"/>
    <w:rsid w:val="00E07B46"/>
    <w:rsid w:val="00E11DDC"/>
    <w:rsid w:val="00E15631"/>
    <w:rsid w:val="00E20BA3"/>
    <w:rsid w:val="00E21217"/>
    <w:rsid w:val="00E24B5C"/>
    <w:rsid w:val="00E35B21"/>
    <w:rsid w:val="00E378AC"/>
    <w:rsid w:val="00E40ABF"/>
    <w:rsid w:val="00E40AF3"/>
    <w:rsid w:val="00E43811"/>
    <w:rsid w:val="00E44150"/>
    <w:rsid w:val="00E474C4"/>
    <w:rsid w:val="00E47A38"/>
    <w:rsid w:val="00E5480B"/>
    <w:rsid w:val="00E632EA"/>
    <w:rsid w:val="00E802D1"/>
    <w:rsid w:val="00E82665"/>
    <w:rsid w:val="00E90D33"/>
    <w:rsid w:val="00E9191A"/>
    <w:rsid w:val="00E92A86"/>
    <w:rsid w:val="00E96A23"/>
    <w:rsid w:val="00E97F5D"/>
    <w:rsid w:val="00EA1DCB"/>
    <w:rsid w:val="00EA1F12"/>
    <w:rsid w:val="00EA793F"/>
    <w:rsid w:val="00EB0272"/>
    <w:rsid w:val="00EB1987"/>
    <w:rsid w:val="00EB6236"/>
    <w:rsid w:val="00EB7C54"/>
    <w:rsid w:val="00EB7D78"/>
    <w:rsid w:val="00EC2156"/>
    <w:rsid w:val="00EC6D1B"/>
    <w:rsid w:val="00ED05E3"/>
    <w:rsid w:val="00ED1E2D"/>
    <w:rsid w:val="00ED27B7"/>
    <w:rsid w:val="00ED6753"/>
    <w:rsid w:val="00EE207D"/>
    <w:rsid w:val="00EF0B1C"/>
    <w:rsid w:val="00F13A6F"/>
    <w:rsid w:val="00F20B25"/>
    <w:rsid w:val="00F33822"/>
    <w:rsid w:val="00F33DA7"/>
    <w:rsid w:val="00F34304"/>
    <w:rsid w:val="00F36D0E"/>
    <w:rsid w:val="00F40DAE"/>
    <w:rsid w:val="00F42813"/>
    <w:rsid w:val="00F45CA7"/>
    <w:rsid w:val="00F47045"/>
    <w:rsid w:val="00F471EE"/>
    <w:rsid w:val="00F509F1"/>
    <w:rsid w:val="00F51C0C"/>
    <w:rsid w:val="00F523C4"/>
    <w:rsid w:val="00F5739F"/>
    <w:rsid w:val="00F60F25"/>
    <w:rsid w:val="00F631BF"/>
    <w:rsid w:val="00F65180"/>
    <w:rsid w:val="00F81F07"/>
    <w:rsid w:val="00F95E76"/>
    <w:rsid w:val="00FA2CF5"/>
    <w:rsid w:val="00FA3C66"/>
    <w:rsid w:val="00FA62F8"/>
    <w:rsid w:val="00FB2DBA"/>
    <w:rsid w:val="00FC00B7"/>
    <w:rsid w:val="00FC045F"/>
    <w:rsid w:val="00FC344B"/>
    <w:rsid w:val="00FC3A84"/>
    <w:rsid w:val="00FC3C60"/>
    <w:rsid w:val="00FC3CC1"/>
    <w:rsid w:val="00FC549D"/>
    <w:rsid w:val="00FC682F"/>
    <w:rsid w:val="00FD2915"/>
    <w:rsid w:val="00FD2A69"/>
    <w:rsid w:val="00FD3824"/>
    <w:rsid w:val="00FD6FE2"/>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78F7BE8F"/>
  <w14:defaultImageDpi w14:val="300"/>
  <w15:docId w15:val="{F32EDD2E-F209-4531-A6B5-A0423B84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DB1BC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83311134">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1C3C-8BA0-4A75-8D0E-EA92914A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1204</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西井 正昭</cp:lastModifiedBy>
  <cp:revision>12</cp:revision>
  <cp:lastPrinted>2021-05-28T04:43:00Z</cp:lastPrinted>
  <dcterms:created xsi:type="dcterms:W3CDTF">2019-05-29T00:25:00Z</dcterms:created>
  <dcterms:modified xsi:type="dcterms:W3CDTF">2021-06-15T07:53:00Z</dcterms:modified>
</cp:coreProperties>
</file>